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tblpY="1135"/>
        <w:tblW w:w="10188" w:type="dxa"/>
        <w:tblLook w:val="01E0" w:firstRow="1" w:lastRow="1" w:firstColumn="1" w:lastColumn="1" w:noHBand="0" w:noVBand="0"/>
      </w:tblPr>
      <w:tblGrid>
        <w:gridCol w:w="10188"/>
      </w:tblGrid>
      <w:tr w:rsidR="007A6C9C" w:rsidRPr="00C01CE6" w:rsidTr="00C01CE6">
        <w:trPr>
          <w:trHeight w:hRule="exact" w:val="20"/>
          <w:hidden/>
        </w:trPr>
        <w:tc>
          <w:tcPr>
            <w:tcW w:w="10188" w:type="dxa"/>
          </w:tcPr>
          <w:p w:rsidR="007A6C9C" w:rsidRPr="00C01CE6" w:rsidRDefault="007A6C9C" w:rsidP="00C01CE6">
            <w:pPr>
              <w:pStyle w:val="a5"/>
              <w:spacing w:line="240" w:lineRule="exact"/>
              <w:ind w:left="5222"/>
              <w:rPr>
                <w:b/>
                <w:vanish/>
                <w:sz w:val="28"/>
                <w:szCs w:val="28"/>
                <w:lang w:val="en-US"/>
              </w:rPr>
            </w:pPr>
            <w:bookmarkStart w:id="0" w:name="UpHeader2" w:colFirst="0" w:colLast="1"/>
            <w:bookmarkStart w:id="1" w:name="_GoBack"/>
            <w:bookmarkEnd w:id="1"/>
            <w:r w:rsidRPr="00C01CE6">
              <w:rPr>
                <w:b/>
                <w:vanish/>
                <w:sz w:val="28"/>
                <w:szCs w:val="28"/>
              </w:rPr>
              <w:t>ПРОЕКТ</w:t>
            </w:r>
          </w:p>
          <w:p w:rsidR="007A6C9C" w:rsidRPr="00C01CE6" w:rsidRDefault="007A6C9C" w:rsidP="00C01CE6">
            <w:pPr>
              <w:pStyle w:val="a5"/>
              <w:spacing w:line="240" w:lineRule="exact"/>
              <w:ind w:left="5222"/>
              <w:rPr>
                <w:vanish/>
                <w:color w:val="000000"/>
                <w:lang w:val="en-US"/>
              </w:rPr>
            </w:pPr>
          </w:p>
        </w:tc>
      </w:tr>
      <w:bookmarkStart w:id="2" w:name="UpHeader1" w:colFirst="0" w:colLast="1"/>
      <w:bookmarkEnd w:id="0"/>
      <w:tr w:rsidR="007A6C9C" w:rsidRPr="00C01CE6" w:rsidTr="00C01CE6">
        <w:tc>
          <w:tcPr>
            <w:tcW w:w="10188" w:type="dxa"/>
          </w:tcPr>
          <w:p w:rsidR="007A6C9C" w:rsidRPr="00C01CE6" w:rsidRDefault="007A6C9C" w:rsidP="00C01CE6">
            <w:pPr>
              <w:pStyle w:val="a5"/>
              <w:ind w:left="-181"/>
              <w:jc w:val="center"/>
              <w:rPr>
                <w:sz w:val="100"/>
                <w:szCs w:val="100"/>
                <w:lang w:val="en-US"/>
              </w:rPr>
            </w:pPr>
            <w:r w:rsidRPr="00C01CE6">
              <w:object w:dxaOrig="1296" w:dyaOrig="1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4.5pt" o:ole="" o:allowoverlap="f">
                  <v:imagedata r:id="rId12" o:title=""/>
                </v:shape>
                <o:OLEObject Type="Embed" ProgID="Word.Picture.8" ShapeID="_x0000_i1025" DrawAspect="Content" ObjectID="_1606056634" r:id="rId13"/>
              </w:object>
            </w:r>
          </w:p>
        </w:tc>
      </w:tr>
      <w:bookmarkEnd w:id="2"/>
    </w:tbl>
    <w:p w:rsidR="00EA5EA0" w:rsidRPr="007A6C9C" w:rsidRDefault="00EA5EA0" w:rsidP="007A6C9C">
      <w:pPr>
        <w:pStyle w:val="31"/>
        <w:rPr>
          <w:b/>
          <w:caps/>
          <w:color w:val="000000" w:themeColor="text1"/>
          <w:sz w:val="16"/>
          <w:lang w:val="en-US"/>
        </w:rPr>
      </w:pPr>
    </w:p>
    <w:p w:rsidR="00EA5EA0" w:rsidRPr="00EA5EA0" w:rsidRDefault="00EA5EA0" w:rsidP="00EA5EA0">
      <w:pPr>
        <w:pStyle w:val="31"/>
        <w:jc w:val="center"/>
        <w:rPr>
          <w:b/>
          <w:caps/>
          <w:color w:val="000000" w:themeColor="text1"/>
          <w:szCs w:val="28"/>
        </w:rPr>
      </w:pPr>
      <w:r w:rsidRPr="00EA5EA0">
        <w:rPr>
          <w:b/>
          <w:caps/>
          <w:color w:val="000000" w:themeColor="text1"/>
          <w:szCs w:val="28"/>
        </w:rPr>
        <w:t>АДМИНИСТРАЦИЯ ГОРОДА НИЖНИЙ ТАГИЛ</w:t>
      </w:r>
    </w:p>
    <w:p w:rsidR="00EA5EA0" w:rsidRPr="00EA5EA0" w:rsidRDefault="00EA5EA0" w:rsidP="00EA5EA0">
      <w:pPr>
        <w:pStyle w:val="31"/>
        <w:jc w:val="center"/>
        <w:rPr>
          <w:b/>
          <w:color w:val="000000" w:themeColor="text1"/>
          <w:spacing w:val="120"/>
          <w:sz w:val="44"/>
          <w:szCs w:val="44"/>
        </w:rPr>
      </w:pPr>
      <w:r w:rsidRPr="00EA5EA0">
        <w:rPr>
          <w:b/>
          <w:color w:val="000000" w:themeColor="text1"/>
          <w:spacing w:val="120"/>
          <w:sz w:val="44"/>
          <w:szCs w:val="44"/>
        </w:rPr>
        <w:t>ПОСТАНОВЛЕНИЕ</w:t>
      </w:r>
    </w:p>
    <w:p w:rsidR="00EA5EA0" w:rsidRPr="00EA5EA0" w:rsidRDefault="00EA5EA0" w:rsidP="00EA5EA0">
      <w:pPr>
        <w:pStyle w:val="31"/>
        <w:rPr>
          <w:b/>
          <w:color w:val="000000" w:themeColor="text1"/>
          <w:szCs w:val="28"/>
        </w:rPr>
      </w:pPr>
    </w:p>
    <w:p w:rsidR="00EA5EA0" w:rsidRPr="00EA5EA0" w:rsidRDefault="00EA5EA0" w:rsidP="00EA5EA0">
      <w:pPr>
        <w:pStyle w:val="31"/>
        <w:rPr>
          <w:b/>
          <w:color w:val="000000" w:themeColor="text1"/>
          <w:szCs w:val="28"/>
        </w:rPr>
      </w:pPr>
    </w:p>
    <w:tbl>
      <w:tblPr>
        <w:tblStyle w:val="ab"/>
        <w:tblW w:w="10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1701"/>
        <w:gridCol w:w="425"/>
        <w:gridCol w:w="1984"/>
        <w:gridCol w:w="6404"/>
      </w:tblGrid>
      <w:tr w:rsidR="00EA5EA0" w:rsidRPr="00EA5EA0" w:rsidTr="000C4BB5">
        <w:tc>
          <w:tcPr>
            <w:tcW w:w="431" w:type="dxa"/>
            <w:tcMar>
              <w:left w:w="0" w:type="dxa"/>
              <w:right w:w="0" w:type="dxa"/>
            </w:tcMar>
            <w:vAlign w:val="bottom"/>
          </w:tcPr>
          <w:p w:rsidR="00EA5EA0" w:rsidRPr="00EA5EA0" w:rsidRDefault="00EA5EA0" w:rsidP="00EA5EA0">
            <w:pPr>
              <w:jc w:val="both"/>
              <w:rPr>
                <w:b/>
                <w:color w:val="000000" w:themeColor="text1"/>
                <w:sz w:val="28"/>
                <w:szCs w:val="28"/>
                <w:lang w:val="en-US"/>
              </w:rPr>
            </w:pPr>
            <w:r w:rsidRPr="00EA5EA0">
              <w:rPr>
                <w:b/>
                <w:color w:val="000000" w:themeColor="text1"/>
                <w:sz w:val="28"/>
                <w:szCs w:val="28"/>
              </w:rPr>
              <w:t>от</w:t>
            </w:r>
          </w:p>
        </w:tc>
        <w:tc>
          <w:tcPr>
            <w:tcW w:w="1701" w:type="dxa"/>
            <w:tcBorders>
              <w:bottom w:val="single" w:sz="12" w:space="0" w:color="auto"/>
            </w:tcBorders>
            <w:tcMar>
              <w:left w:w="0" w:type="dxa"/>
              <w:right w:w="0" w:type="dxa"/>
            </w:tcMar>
            <w:vAlign w:val="bottom"/>
          </w:tcPr>
          <w:p w:rsidR="00EA5EA0" w:rsidRPr="00EA5EA0" w:rsidRDefault="0079221A" w:rsidP="00EA5EA0">
            <w:pPr>
              <w:jc w:val="center"/>
              <w:rPr>
                <w:b/>
                <w:color w:val="000000" w:themeColor="text1"/>
                <w:sz w:val="28"/>
                <w:szCs w:val="28"/>
                <w:lang w:val="en-US"/>
              </w:rPr>
            </w:pPr>
            <w:sdt>
              <w:sdtPr>
                <w:rPr>
                  <w:b/>
                  <w:color w:val="000000" w:themeColor="text1"/>
                  <w:sz w:val="28"/>
                  <w:szCs w:val="28"/>
                </w:rPr>
                <w:alias w:val="Дата регистрации"/>
                <w:tag w:val="RegDate"/>
                <w:id w:val="747079353"/>
                <w:placeholder>
                  <w:docPart w:val="5D2B9AE407584F9CA8A78FBB703DB1C9"/>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RegDate[1]" w:storeItemID="{69FB4C1D-353A-4AB6-93FF-333228784305}"/>
                <w:date w:fullDate="2018-11-06T00:00:00Z">
                  <w:dateFormat w:val="dd.MM.yyyy"/>
                  <w:lid w:val="ru-RU"/>
                  <w:storeMappedDataAs w:val="dateTime"/>
                  <w:calendar w:val="gregorian"/>
                </w:date>
              </w:sdtPr>
              <w:sdtEndPr/>
              <w:sdtContent>
                <w:r w:rsidR="00C01CE6">
                  <w:rPr>
                    <w:b/>
                    <w:color w:val="000000" w:themeColor="text1"/>
                    <w:sz w:val="28"/>
                    <w:szCs w:val="28"/>
                  </w:rPr>
                  <w:t>06.11.2018</w:t>
                </w:r>
              </w:sdtContent>
            </w:sdt>
          </w:p>
        </w:tc>
        <w:tc>
          <w:tcPr>
            <w:tcW w:w="425" w:type="dxa"/>
            <w:tcMar>
              <w:left w:w="0" w:type="dxa"/>
              <w:right w:w="0" w:type="dxa"/>
            </w:tcMar>
            <w:vAlign w:val="bottom"/>
          </w:tcPr>
          <w:p w:rsidR="00EA5EA0" w:rsidRPr="00EA5EA0" w:rsidRDefault="00EA5EA0" w:rsidP="00EA5EA0">
            <w:pPr>
              <w:jc w:val="both"/>
              <w:rPr>
                <w:b/>
                <w:color w:val="000000" w:themeColor="text1"/>
                <w:sz w:val="28"/>
                <w:szCs w:val="28"/>
                <w:lang w:val="en-US"/>
              </w:rPr>
            </w:pPr>
            <w:r w:rsidRPr="00EA5EA0">
              <w:rPr>
                <w:b/>
                <w:color w:val="000000" w:themeColor="text1"/>
                <w:sz w:val="28"/>
                <w:szCs w:val="28"/>
              </w:rPr>
              <w:t>№</w:t>
            </w:r>
          </w:p>
        </w:tc>
        <w:sdt>
          <w:sdtPr>
            <w:rPr>
              <w:b/>
              <w:color w:val="000000" w:themeColor="text1"/>
              <w:sz w:val="28"/>
              <w:szCs w:val="28"/>
              <w:lang w:val="en-US"/>
            </w:rPr>
            <w:alias w:val="Номер регистрации"/>
            <w:tag w:val="RegNumber"/>
            <w:id w:val="-2010042582"/>
            <w:placeholder>
              <w:docPart w:val="4FC0874ED9364EDEB8C53F9B1A38E424"/>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RegNumber[1]" w:storeItemID="{69FB4C1D-353A-4AB6-93FF-333228784305}"/>
            <w:text/>
          </w:sdtPr>
          <w:sdtEndPr/>
          <w:sdtContent>
            <w:tc>
              <w:tcPr>
                <w:tcW w:w="1984" w:type="dxa"/>
                <w:tcBorders>
                  <w:bottom w:val="single" w:sz="12" w:space="0" w:color="auto"/>
                </w:tcBorders>
                <w:tcMar>
                  <w:left w:w="0" w:type="dxa"/>
                  <w:right w:w="0" w:type="dxa"/>
                </w:tcMar>
                <w:vAlign w:val="bottom"/>
              </w:tcPr>
              <w:p w:rsidR="00EA5EA0" w:rsidRPr="00EA5EA0" w:rsidRDefault="00C01CE6" w:rsidP="00EA5EA0">
                <w:pPr>
                  <w:jc w:val="center"/>
                  <w:rPr>
                    <w:b/>
                    <w:color w:val="000000" w:themeColor="text1"/>
                    <w:sz w:val="28"/>
                    <w:szCs w:val="28"/>
                    <w:lang w:val="en-US"/>
                  </w:rPr>
                </w:pPr>
                <w:r>
                  <w:rPr>
                    <w:b/>
                    <w:color w:val="000000" w:themeColor="text1"/>
                    <w:sz w:val="28"/>
                    <w:szCs w:val="28"/>
                  </w:rPr>
                  <w:t>2724-ПА</w:t>
                </w:r>
              </w:p>
            </w:tc>
          </w:sdtContent>
        </w:sdt>
        <w:tc>
          <w:tcPr>
            <w:tcW w:w="6404" w:type="dxa"/>
            <w:tcMar>
              <w:left w:w="0" w:type="dxa"/>
              <w:right w:w="0" w:type="dxa"/>
            </w:tcMar>
            <w:vAlign w:val="bottom"/>
          </w:tcPr>
          <w:p w:rsidR="00EA5EA0" w:rsidRPr="00EA5EA0" w:rsidRDefault="00EA5EA0" w:rsidP="00EA5EA0">
            <w:pPr>
              <w:jc w:val="both"/>
              <w:rPr>
                <w:b/>
                <w:color w:val="000000" w:themeColor="text1"/>
                <w:sz w:val="28"/>
                <w:szCs w:val="28"/>
                <w:lang w:val="en-US"/>
              </w:rPr>
            </w:pPr>
          </w:p>
        </w:tc>
      </w:tr>
    </w:tbl>
    <w:p w:rsidR="00EA5EA0" w:rsidRPr="00EA5EA0" w:rsidRDefault="00EA5EA0" w:rsidP="00EA5EA0">
      <w:pPr>
        <w:jc w:val="both"/>
        <w:rPr>
          <w:b/>
          <w:color w:val="000000" w:themeColor="text1"/>
          <w:sz w:val="28"/>
          <w:szCs w:val="28"/>
          <w:lang w:val="en-US"/>
        </w:rPr>
      </w:pPr>
    </w:p>
    <w:p w:rsidR="00EA5EA0" w:rsidRPr="00EA5EA0" w:rsidRDefault="00EA5EA0" w:rsidP="00EA5EA0">
      <w:pPr>
        <w:rPr>
          <w:color w:val="000000" w:themeColor="text1"/>
          <w:sz w:val="28"/>
          <w:szCs w:val="28"/>
        </w:rPr>
      </w:pPr>
    </w:p>
    <w:sdt>
      <w:sdtPr>
        <w:rPr>
          <w:b/>
          <w:color w:val="000000" w:themeColor="text1"/>
          <w:sz w:val="28"/>
          <w:szCs w:val="28"/>
        </w:rPr>
        <w:alias w:val="Краткое содержание"/>
        <w:tag w:val="SummaryBox"/>
        <w:id w:val="274132999"/>
        <w:placeholder>
          <w:docPart w:val="41B55416035E4F0C9A6CF17217B17C59"/>
        </w:placeholder>
      </w:sdtPr>
      <w:sdtEndPr/>
      <w:sdtContent>
        <w:p w:rsidR="007215C7" w:rsidRPr="007215C7" w:rsidRDefault="0022318F" w:rsidP="00080AA7">
          <w:pPr>
            <w:jc w:val="center"/>
            <w:rPr>
              <w:b/>
              <w:color w:val="000000" w:themeColor="text1"/>
              <w:sz w:val="28"/>
              <w:szCs w:val="28"/>
            </w:rPr>
          </w:pPr>
          <w:r w:rsidRPr="007215C7">
            <w:rPr>
              <w:b/>
              <w:color w:val="000000" w:themeColor="text1"/>
              <w:sz w:val="28"/>
              <w:szCs w:val="28"/>
            </w:rPr>
            <w:t xml:space="preserve">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филармонических и эстрадных концертов </w:t>
          </w:r>
        </w:p>
        <w:p w:rsidR="007215C7" w:rsidRPr="007215C7" w:rsidRDefault="0022318F" w:rsidP="00080AA7">
          <w:pPr>
            <w:jc w:val="center"/>
            <w:rPr>
              <w:b/>
              <w:color w:val="000000" w:themeColor="text1"/>
              <w:sz w:val="28"/>
              <w:szCs w:val="28"/>
            </w:rPr>
          </w:pPr>
          <w:r w:rsidRPr="007215C7">
            <w:rPr>
              <w:b/>
              <w:color w:val="000000" w:themeColor="text1"/>
              <w:sz w:val="28"/>
              <w:szCs w:val="28"/>
            </w:rPr>
            <w:t xml:space="preserve">и гастрольных мероприятий театров и филармоний, киносеансов, </w:t>
          </w:r>
        </w:p>
        <w:p w:rsidR="00EA5EA0" w:rsidRPr="007215C7" w:rsidRDefault="0022318F" w:rsidP="00080AA7">
          <w:pPr>
            <w:jc w:val="center"/>
            <w:rPr>
              <w:b/>
              <w:color w:val="000000" w:themeColor="text1"/>
              <w:sz w:val="28"/>
              <w:szCs w:val="28"/>
            </w:rPr>
          </w:pPr>
          <w:r w:rsidRPr="007215C7">
            <w:rPr>
              <w:b/>
              <w:color w:val="000000" w:themeColor="text1"/>
              <w:sz w:val="28"/>
              <w:szCs w:val="28"/>
            </w:rPr>
            <w:t>анонсы данных мероприятий»</w:t>
          </w:r>
        </w:p>
      </w:sdtContent>
    </w:sdt>
    <w:p w:rsidR="00EA5EA0" w:rsidRPr="007215C7" w:rsidRDefault="00EA5EA0" w:rsidP="00EA5EA0">
      <w:pPr>
        <w:rPr>
          <w:color w:val="000000" w:themeColor="text1"/>
          <w:sz w:val="28"/>
          <w:szCs w:val="28"/>
        </w:rPr>
      </w:pPr>
    </w:p>
    <w:p w:rsidR="0022318F" w:rsidRPr="007215C7" w:rsidRDefault="0022318F" w:rsidP="0022318F">
      <w:pPr>
        <w:autoSpaceDE w:val="0"/>
        <w:autoSpaceDN w:val="0"/>
        <w:adjustRightInd w:val="0"/>
        <w:ind w:firstLine="720"/>
        <w:jc w:val="both"/>
        <w:rPr>
          <w:sz w:val="28"/>
          <w:szCs w:val="28"/>
          <w:lang w:eastAsia="en-US"/>
        </w:rPr>
      </w:pPr>
      <w:r w:rsidRPr="007215C7">
        <w:rPr>
          <w:sz w:val="28"/>
          <w:szCs w:val="28"/>
          <w:lang w:eastAsia="en-US"/>
        </w:rPr>
        <w:t xml:space="preserve">В целях приведения правовых актов в соответствие с </w:t>
      </w:r>
      <w:r w:rsidR="008E4C8B">
        <w:rPr>
          <w:sz w:val="28"/>
          <w:szCs w:val="28"/>
          <w:lang w:eastAsia="en-US"/>
        </w:rPr>
        <w:t xml:space="preserve">требованиями </w:t>
      </w:r>
      <w:r w:rsidRPr="007215C7">
        <w:rPr>
          <w:sz w:val="28"/>
          <w:szCs w:val="28"/>
          <w:lang w:eastAsia="en-US"/>
        </w:rPr>
        <w:t>действующ</w:t>
      </w:r>
      <w:r w:rsidR="008E4C8B">
        <w:rPr>
          <w:sz w:val="28"/>
          <w:szCs w:val="28"/>
          <w:lang w:eastAsia="en-US"/>
        </w:rPr>
        <w:t>его</w:t>
      </w:r>
      <w:r w:rsidRPr="007215C7">
        <w:rPr>
          <w:sz w:val="28"/>
          <w:szCs w:val="28"/>
          <w:lang w:eastAsia="en-US"/>
        </w:rPr>
        <w:t xml:space="preserve"> законодательств</w:t>
      </w:r>
      <w:r w:rsidR="008E4C8B">
        <w:rPr>
          <w:sz w:val="28"/>
          <w:szCs w:val="28"/>
          <w:lang w:eastAsia="en-US"/>
        </w:rPr>
        <w:t>а</w:t>
      </w:r>
      <w:r w:rsidRPr="007215C7">
        <w:rPr>
          <w:sz w:val="28"/>
          <w:szCs w:val="28"/>
          <w:lang w:eastAsia="en-US"/>
        </w:rPr>
        <w:t xml:space="preserve"> Российской Федерации, руководствуясь </w:t>
      </w:r>
      <w:hyperlink r:id="rId14" w:history="1">
        <w:r w:rsidRPr="007215C7">
          <w:rPr>
            <w:sz w:val="28"/>
            <w:szCs w:val="28"/>
            <w:lang w:eastAsia="en-US"/>
          </w:rPr>
          <w:t>Порядком</w:t>
        </w:r>
      </w:hyperlink>
      <w:r w:rsidRPr="007215C7">
        <w:rPr>
          <w:sz w:val="28"/>
          <w:szCs w:val="28"/>
          <w:lang w:eastAsia="en-US"/>
        </w:rPr>
        <w:t xml:space="preserve">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утвержденным </w:t>
      </w:r>
      <w:r w:rsidR="007215C7">
        <w:rPr>
          <w:sz w:val="28"/>
          <w:szCs w:val="28"/>
          <w:lang w:eastAsia="en-US"/>
        </w:rPr>
        <w:t>п</w:t>
      </w:r>
      <w:r w:rsidRPr="007215C7">
        <w:rPr>
          <w:sz w:val="28"/>
          <w:szCs w:val="28"/>
          <w:lang w:eastAsia="en-US"/>
        </w:rPr>
        <w:t>остановлением Администрации города Нижний Тагил от 30.06.2011 № 1315 (с изменениями</w:t>
      </w:r>
      <w:r w:rsidR="007215C7">
        <w:rPr>
          <w:sz w:val="28"/>
          <w:szCs w:val="28"/>
          <w:lang w:eastAsia="en-US"/>
        </w:rPr>
        <w:t>, внесенными п</w:t>
      </w:r>
      <w:r w:rsidR="007215C7" w:rsidRPr="007215C7">
        <w:rPr>
          <w:sz w:val="28"/>
          <w:szCs w:val="28"/>
          <w:lang w:eastAsia="en-US"/>
        </w:rPr>
        <w:t>остановлени</w:t>
      </w:r>
      <w:r w:rsidR="007215C7">
        <w:rPr>
          <w:sz w:val="28"/>
          <w:szCs w:val="28"/>
          <w:lang w:eastAsia="en-US"/>
        </w:rPr>
        <w:t>ями</w:t>
      </w:r>
      <w:r w:rsidR="007215C7" w:rsidRPr="007215C7">
        <w:rPr>
          <w:sz w:val="28"/>
          <w:szCs w:val="28"/>
          <w:lang w:eastAsia="en-US"/>
        </w:rPr>
        <w:t xml:space="preserve"> Администрации города Нижний Тагил</w:t>
      </w:r>
      <w:r w:rsidRPr="007215C7">
        <w:rPr>
          <w:sz w:val="28"/>
          <w:szCs w:val="28"/>
          <w:lang w:eastAsia="en-US"/>
        </w:rPr>
        <w:t xml:space="preserve"> от 02.08.2012 № 1687, от 07.04.2014</w:t>
      </w:r>
      <w:r w:rsidR="008E4C8B">
        <w:rPr>
          <w:sz w:val="28"/>
          <w:szCs w:val="28"/>
          <w:lang w:eastAsia="en-US"/>
        </w:rPr>
        <w:br/>
      </w:r>
      <w:r w:rsidRPr="007215C7">
        <w:rPr>
          <w:sz w:val="28"/>
          <w:szCs w:val="28"/>
          <w:lang w:eastAsia="en-US"/>
        </w:rPr>
        <w:t xml:space="preserve">№ 677-ПА), Уставом города Нижний Тагил, </w:t>
      </w:r>
    </w:p>
    <w:p w:rsidR="0022318F" w:rsidRPr="007215C7" w:rsidRDefault="0022318F" w:rsidP="006B6D5B">
      <w:pPr>
        <w:autoSpaceDE w:val="0"/>
        <w:autoSpaceDN w:val="0"/>
        <w:adjustRightInd w:val="0"/>
        <w:jc w:val="center"/>
        <w:rPr>
          <w:b/>
          <w:sz w:val="28"/>
          <w:szCs w:val="28"/>
          <w:lang w:eastAsia="en-US"/>
        </w:rPr>
      </w:pPr>
      <w:r w:rsidRPr="007215C7">
        <w:rPr>
          <w:b/>
          <w:sz w:val="28"/>
          <w:szCs w:val="28"/>
          <w:lang w:eastAsia="en-US"/>
        </w:rPr>
        <w:t>ПОСТАНОВЛЯЮ:</w:t>
      </w:r>
    </w:p>
    <w:p w:rsidR="0022318F" w:rsidRPr="007215C7" w:rsidRDefault="006B6D5B" w:rsidP="007215C7">
      <w:pPr>
        <w:autoSpaceDE w:val="0"/>
        <w:autoSpaceDN w:val="0"/>
        <w:adjustRightInd w:val="0"/>
        <w:ind w:firstLine="709"/>
        <w:jc w:val="both"/>
        <w:rPr>
          <w:bCs/>
          <w:sz w:val="28"/>
          <w:szCs w:val="28"/>
          <w:lang w:eastAsia="en-US"/>
        </w:rPr>
      </w:pPr>
      <w:r w:rsidRPr="007215C7">
        <w:rPr>
          <w:sz w:val="28"/>
          <w:szCs w:val="28"/>
          <w:lang w:eastAsia="en-US"/>
        </w:rPr>
        <w:t xml:space="preserve">1. </w:t>
      </w:r>
      <w:r w:rsidR="0022318F" w:rsidRPr="007215C7">
        <w:rPr>
          <w:sz w:val="28"/>
          <w:szCs w:val="28"/>
          <w:lang w:eastAsia="en-US"/>
        </w:rPr>
        <w:t xml:space="preserve">Утвердить Административный </w:t>
      </w:r>
      <w:hyperlink r:id="rId15" w:history="1">
        <w:r w:rsidR="0022318F" w:rsidRPr="007215C7">
          <w:rPr>
            <w:sz w:val="28"/>
            <w:szCs w:val="28"/>
            <w:lang w:eastAsia="en-US"/>
          </w:rPr>
          <w:t>регламент</w:t>
        </w:r>
      </w:hyperlink>
      <w:r w:rsidR="0022318F" w:rsidRPr="007215C7">
        <w:rPr>
          <w:sz w:val="28"/>
          <w:szCs w:val="28"/>
          <w:lang w:eastAsia="en-US"/>
        </w:rPr>
        <w:t xml:space="preserve"> предоставления муниципальной услуги </w:t>
      </w:r>
      <w:r w:rsidR="0022318F" w:rsidRPr="007215C7">
        <w:rPr>
          <w:bCs/>
          <w:sz w:val="28"/>
          <w:szCs w:val="28"/>
          <w:lang w:eastAsia="en-US"/>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22318F" w:rsidRPr="007215C7">
        <w:rPr>
          <w:sz w:val="28"/>
          <w:szCs w:val="28"/>
          <w:lang w:eastAsia="en-US"/>
        </w:rPr>
        <w:t xml:space="preserve"> (Приложение).</w:t>
      </w:r>
    </w:p>
    <w:p w:rsidR="00EA5EA0" w:rsidRPr="007215C7" w:rsidRDefault="0022318F" w:rsidP="007215C7">
      <w:pPr>
        <w:ind w:firstLine="709"/>
        <w:rPr>
          <w:color w:val="000000" w:themeColor="text1"/>
          <w:sz w:val="28"/>
          <w:szCs w:val="28"/>
        </w:rPr>
      </w:pPr>
      <w:r w:rsidRPr="007215C7">
        <w:rPr>
          <w:sz w:val="28"/>
          <w:szCs w:val="28"/>
          <w:lang w:eastAsia="en-US"/>
        </w:rPr>
        <w:t>2. Опубликовать данное постановление в газете «Тагильский рабочий» и разместить на официальном сайте города Нижний Тагил.</w:t>
      </w:r>
    </w:p>
    <w:p w:rsidR="00EA5EA0" w:rsidRPr="007215C7" w:rsidRDefault="00EA5EA0" w:rsidP="00EA5EA0">
      <w:pPr>
        <w:rPr>
          <w:color w:val="000000" w:themeColor="text1"/>
          <w:sz w:val="28"/>
          <w:szCs w:val="28"/>
        </w:rPr>
      </w:pPr>
    </w:p>
    <w:p w:rsidR="0022318F" w:rsidRDefault="0022318F" w:rsidP="00EA5EA0">
      <w:pPr>
        <w:rPr>
          <w:color w:val="000000" w:themeColor="text1"/>
          <w:sz w:val="28"/>
          <w:szCs w:val="28"/>
        </w:rPr>
      </w:pPr>
    </w:p>
    <w:p w:rsidR="007215C7" w:rsidRPr="007215C7" w:rsidRDefault="007215C7" w:rsidP="00EA5EA0">
      <w:pPr>
        <w:rPr>
          <w:color w:val="000000" w:themeColor="text1"/>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536"/>
      </w:tblGrid>
      <w:tr w:rsidR="00EC1221" w:rsidRPr="007215C7" w:rsidTr="00BD7C88">
        <w:sdt>
          <w:sdtPr>
            <w:rPr>
              <w:color w:val="000000" w:themeColor="text1"/>
              <w:sz w:val="28"/>
              <w:szCs w:val="28"/>
            </w:rPr>
            <w:alias w:val="Подписант_должность"/>
            <w:tag w:val="Sign_Title"/>
            <w:id w:val="-916943511"/>
            <w:placeholder>
              <w:docPart w:val="A8D95045F25C4689BE9121C6B8386735"/>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Sign_Title[1]" w:storeItemID="{69FB4C1D-353A-4AB6-93FF-333228784305}"/>
            <w:text/>
          </w:sdtPr>
          <w:sdtEndPr/>
          <w:sdtContent>
            <w:tc>
              <w:tcPr>
                <w:tcW w:w="4928" w:type="dxa"/>
              </w:tcPr>
              <w:p w:rsidR="00EC1221" w:rsidRPr="007215C7" w:rsidRDefault="0022318F" w:rsidP="007215C7">
                <w:pPr>
                  <w:rPr>
                    <w:color w:val="000000" w:themeColor="text1"/>
                    <w:sz w:val="28"/>
                    <w:szCs w:val="28"/>
                  </w:rPr>
                </w:pPr>
                <w:r w:rsidRPr="007215C7">
                  <w:rPr>
                    <w:color w:val="000000" w:themeColor="text1"/>
                    <w:sz w:val="28"/>
                    <w:szCs w:val="28"/>
                  </w:rPr>
                  <w:t xml:space="preserve">Глава города </w:t>
                </w:r>
              </w:p>
            </w:tc>
          </w:sdtContent>
        </w:sdt>
        <w:sdt>
          <w:sdtPr>
            <w:rPr>
              <w:color w:val="000000" w:themeColor="text1"/>
              <w:sz w:val="28"/>
              <w:szCs w:val="28"/>
            </w:rPr>
            <w:alias w:val="Подписант_ФИО"/>
            <w:tag w:val="Sign_FIO"/>
            <w:id w:val="-1216501978"/>
            <w:placeholder>
              <w:docPart w:val="F6F4C259B48B435BBF44AD1A7493E888"/>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Sign_FIO[1]" w:storeItemID="{69FB4C1D-353A-4AB6-93FF-333228784305}"/>
            <w:text/>
          </w:sdtPr>
          <w:sdtEndPr/>
          <w:sdtContent>
            <w:tc>
              <w:tcPr>
                <w:tcW w:w="4536" w:type="dxa"/>
                <w:vAlign w:val="bottom"/>
              </w:tcPr>
              <w:p w:rsidR="00EC1221" w:rsidRPr="007215C7" w:rsidRDefault="0022318F" w:rsidP="00BD7C88">
                <w:pPr>
                  <w:jc w:val="right"/>
                  <w:rPr>
                    <w:color w:val="000000" w:themeColor="text1"/>
                    <w:sz w:val="28"/>
                    <w:szCs w:val="28"/>
                  </w:rPr>
                </w:pPr>
                <w:r w:rsidRPr="007215C7">
                  <w:rPr>
                    <w:color w:val="000000" w:themeColor="text1"/>
                    <w:sz w:val="28"/>
                    <w:szCs w:val="28"/>
                  </w:rPr>
                  <w:t>В.Ю. Пинаев</w:t>
                </w:r>
              </w:p>
            </w:tc>
          </w:sdtContent>
        </w:sdt>
      </w:tr>
    </w:tbl>
    <w:p w:rsidR="0022318F" w:rsidRPr="007215C7" w:rsidRDefault="0022318F" w:rsidP="00EA5EA0">
      <w:pPr>
        <w:rPr>
          <w:color w:val="000000" w:themeColor="text1"/>
          <w:sz w:val="28"/>
          <w:szCs w:val="28"/>
        </w:rPr>
      </w:pPr>
    </w:p>
    <w:p w:rsidR="0022318F" w:rsidRDefault="0022318F" w:rsidP="0022318F">
      <w:pPr>
        <w:ind w:firstLine="708"/>
        <w:rPr>
          <w:sz w:val="28"/>
          <w:szCs w:val="28"/>
        </w:rPr>
      </w:pPr>
    </w:p>
    <w:p w:rsidR="007215C7" w:rsidRDefault="007215C7">
      <w:pPr>
        <w:spacing w:after="200" w:line="276" w:lineRule="auto"/>
        <w:rPr>
          <w:bCs/>
          <w:sz w:val="28"/>
          <w:szCs w:val="28"/>
        </w:rPr>
      </w:pPr>
      <w:r>
        <w:rPr>
          <w:bCs/>
          <w:sz w:val="28"/>
          <w:szCs w:val="28"/>
        </w:rPr>
        <w:br w:type="page"/>
      </w:r>
    </w:p>
    <w:p w:rsidR="0022318F" w:rsidRPr="007215C7" w:rsidRDefault="006B6D5B" w:rsidP="007215C7">
      <w:pPr>
        <w:widowControl w:val="0"/>
        <w:tabs>
          <w:tab w:val="left" w:pos="1134"/>
        </w:tabs>
        <w:autoSpaceDE w:val="0"/>
        <w:autoSpaceDN w:val="0"/>
        <w:adjustRightInd w:val="0"/>
        <w:ind w:left="5670"/>
        <w:jc w:val="center"/>
        <w:rPr>
          <w:bCs/>
          <w:sz w:val="28"/>
          <w:szCs w:val="28"/>
        </w:rPr>
      </w:pPr>
      <w:r w:rsidRPr="007215C7">
        <w:rPr>
          <w:bCs/>
          <w:sz w:val="28"/>
          <w:szCs w:val="28"/>
        </w:rPr>
        <w:lastRenderedPageBreak/>
        <w:t>Приложение</w:t>
      </w:r>
    </w:p>
    <w:p w:rsidR="0022318F" w:rsidRPr="007215C7" w:rsidRDefault="0022318F" w:rsidP="007215C7">
      <w:pPr>
        <w:widowControl w:val="0"/>
        <w:autoSpaceDE w:val="0"/>
        <w:autoSpaceDN w:val="0"/>
        <w:adjustRightInd w:val="0"/>
        <w:ind w:left="5670"/>
        <w:jc w:val="center"/>
        <w:rPr>
          <w:caps/>
          <w:sz w:val="28"/>
          <w:szCs w:val="28"/>
        </w:rPr>
      </w:pPr>
      <w:r w:rsidRPr="007215C7">
        <w:rPr>
          <w:caps/>
          <w:sz w:val="28"/>
          <w:szCs w:val="28"/>
        </w:rPr>
        <w:t>Утвержден</w:t>
      </w:r>
    </w:p>
    <w:p w:rsidR="0022318F" w:rsidRPr="007215C7" w:rsidRDefault="0022318F" w:rsidP="007215C7">
      <w:pPr>
        <w:widowControl w:val="0"/>
        <w:autoSpaceDE w:val="0"/>
        <w:autoSpaceDN w:val="0"/>
        <w:adjustRightInd w:val="0"/>
        <w:ind w:left="5670"/>
        <w:jc w:val="center"/>
        <w:rPr>
          <w:sz w:val="28"/>
          <w:szCs w:val="28"/>
        </w:rPr>
      </w:pPr>
      <w:r w:rsidRPr="007215C7">
        <w:rPr>
          <w:sz w:val="28"/>
          <w:szCs w:val="28"/>
        </w:rPr>
        <w:t xml:space="preserve"> постановлением </w:t>
      </w:r>
    </w:p>
    <w:p w:rsidR="0022318F" w:rsidRPr="007215C7" w:rsidRDefault="0022318F" w:rsidP="007215C7">
      <w:pPr>
        <w:widowControl w:val="0"/>
        <w:autoSpaceDE w:val="0"/>
        <w:autoSpaceDN w:val="0"/>
        <w:adjustRightInd w:val="0"/>
        <w:ind w:left="5670"/>
        <w:jc w:val="center"/>
        <w:rPr>
          <w:sz w:val="28"/>
          <w:szCs w:val="28"/>
        </w:rPr>
      </w:pPr>
      <w:r w:rsidRPr="007215C7">
        <w:rPr>
          <w:sz w:val="28"/>
          <w:szCs w:val="28"/>
        </w:rPr>
        <w:t xml:space="preserve">Администрации города </w:t>
      </w:r>
    </w:p>
    <w:p w:rsidR="0022318F" w:rsidRPr="007215C7" w:rsidRDefault="0022318F" w:rsidP="007215C7">
      <w:pPr>
        <w:widowControl w:val="0"/>
        <w:autoSpaceDE w:val="0"/>
        <w:autoSpaceDN w:val="0"/>
        <w:adjustRightInd w:val="0"/>
        <w:ind w:left="5670"/>
        <w:jc w:val="center"/>
        <w:rPr>
          <w:sz w:val="28"/>
          <w:szCs w:val="28"/>
        </w:rPr>
      </w:pPr>
      <w:r w:rsidRPr="007215C7">
        <w:rPr>
          <w:sz w:val="28"/>
          <w:szCs w:val="28"/>
        </w:rPr>
        <w:t xml:space="preserve">от </w:t>
      </w:r>
      <w:r w:rsidR="00E10B2D">
        <w:rPr>
          <w:sz w:val="28"/>
          <w:szCs w:val="28"/>
        </w:rPr>
        <w:t xml:space="preserve">06.11.2018 </w:t>
      </w:r>
      <w:r w:rsidR="006B6D5B" w:rsidRPr="007215C7">
        <w:rPr>
          <w:sz w:val="28"/>
          <w:szCs w:val="28"/>
        </w:rPr>
        <w:t>№</w:t>
      </w:r>
      <w:r w:rsidR="00E10B2D">
        <w:rPr>
          <w:sz w:val="28"/>
          <w:szCs w:val="28"/>
        </w:rPr>
        <w:t xml:space="preserve"> 2724-ПА</w:t>
      </w:r>
    </w:p>
    <w:p w:rsidR="0022318F" w:rsidRPr="006B6D5B" w:rsidRDefault="0022318F" w:rsidP="0022318F">
      <w:pPr>
        <w:widowControl w:val="0"/>
        <w:autoSpaceDE w:val="0"/>
        <w:autoSpaceDN w:val="0"/>
        <w:adjustRightInd w:val="0"/>
        <w:ind w:firstLine="709"/>
        <w:rPr>
          <w:sz w:val="28"/>
          <w:szCs w:val="28"/>
        </w:rPr>
      </w:pPr>
    </w:p>
    <w:p w:rsidR="0022318F" w:rsidRPr="0022318F" w:rsidRDefault="006B6D5B" w:rsidP="006B6D5B">
      <w:pPr>
        <w:widowControl w:val="0"/>
        <w:tabs>
          <w:tab w:val="left" w:pos="1134"/>
        </w:tabs>
        <w:autoSpaceDE w:val="0"/>
        <w:autoSpaceDN w:val="0"/>
        <w:adjustRightInd w:val="0"/>
        <w:jc w:val="center"/>
        <w:rPr>
          <w:b/>
          <w:bCs/>
          <w:sz w:val="26"/>
          <w:szCs w:val="26"/>
        </w:rPr>
      </w:pPr>
      <w:r>
        <w:rPr>
          <w:b/>
          <w:bCs/>
          <w:sz w:val="26"/>
          <w:szCs w:val="26"/>
        </w:rPr>
        <w:t>А</w:t>
      </w:r>
      <w:r w:rsidRPr="0022318F">
        <w:rPr>
          <w:b/>
          <w:bCs/>
          <w:sz w:val="26"/>
          <w:szCs w:val="26"/>
        </w:rPr>
        <w:t xml:space="preserve">дминистративный регламент </w:t>
      </w:r>
    </w:p>
    <w:p w:rsidR="007215C7" w:rsidRDefault="0022318F" w:rsidP="006B6D5B">
      <w:pPr>
        <w:jc w:val="center"/>
        <w:rPr>
          <w:b/>
          <w:bCs/>
          <w:sz w:val="26"/>
          <w:szCs w:val="26"/>
          <w:lang w:eastAsia="en-US"/>
        </w:rPr>
      </w:pPr>
      <w:r w:rsidRPr="0022318F">
        <w:rPr>
          <w:b/>
          <w:bCs/>
          <w:sz w:val="26"/>
          <w:szCs w:val="26"/>
          <w:lang w:eastAsia="en-US"/>
        </w:rPr>
        <w:t xml:space="preserve">предоставления муниципальной услуги «Предоставление информации </w:t>
      </w:r>
    </w:p>
    <w:p w:rsidR="0022318F" w:rsidRPr="0022318F" w:rsidRDefault="0022318F" w:rsidP="006B6D5B">
      <w:pPr>
        <w:jc w:val="center"/>
        <w:rPr>
          <w:b/>
          <w:bCs/>
          <w:sz w:val="26"/>
          <w:szCs w:val="26"/>
          <w:lang w:eastAsia="en-US"/>
        </w:rPr>
      </w:pPr>
      <w:r w:rsidRPr="0022318F">
        <w:rPr>
          <w:b/>
          <w:bCs/>
          <w:sz w:val="26"/>
          <w:szCs w:val="26"/>
          <w:lang w:eastAsia="en-US"/>
        </w:rPr>
        <w:t xml:space="preserve">о времени и месте театральных представлений, филармонических и эстрадных концертов и гастрольных мероприятий театров и филармоний, киносеансов, </w:t>
      </w:r>
    </w:p>
    <w:p w:rsidR="0022318F" w:rsidRPr="0022318F" w:rsidRDefault="0022318F" w:rsidP="006B6D5B">
      <w:pPr>
        <w:jc w:val="center"/>
        <w:rPr>
          <w:b/>
          <w:sz w:val="26"/>
          <w:szCs w:val="26"/>
        </w:rPr>
      </w:pPr>
      <w:r w:rsidRPr="0022318F">
        <w:rPr>
          <w:b/>
          <w:bCs/>
          <w:sz w:val="26"/>
          <w:szCs w:val="26"/>
          <w:lang w:eastAsia="en-US"/>
        </w:rPr>
        <w:t>анонсы данных мероприятий»</w:t>
      </w:r>
    </w:p>
    <w:p w:rsidR="0022318F" w:rsidRPr="0022318F" w:rsidRDefault="0022318F" w:rsidP="006B6D5B">
      <w:pPr>
        <w:widowControl w:val="0"/>
        <w:tabs>
          <w:tab w:val="left" w:pos="1134"/>
        </w:tabs>
        <w:autoSpaceDE w:val="0"/>
        <w:autoSpaceDN w:val="0"/>
        <w:adjustRightInd w:val="0"/>
        <w:jc w:val="center"/>
        <w:rPr>
          <w:b/>
          <w:bCs/>
          <w:sz w:val="26"/>
          <w:szCs w:val="26"/>
        </w:rPr>
      </w:pPr>
    </w:p>
    <w:p w:rsidR="0022318F" w:rsidRPr="0022318F" w:rsidRDefault="0022318F" w:rsidP="006B6D5B">
      <w:pPr>
        <w:widowControl w:val="0"/>
        <w:tabs>
          <w:tab w:val="left" w:pos="1134"/>
        </w:tabs>
        <w:autoSpaceDE w:val="0"/>
        <w:autoSpaceDN w:val="0"/>
        <w:adjustRightInd w:val="0"/>
        <w:jc w:val="center"/>
        <w:rPr>
          <w:b/>
          <w:bCs/>
          <w:sz w:val="26"/>
          <w:szCs w:val="26"/>
        </w:rPr>
      </w:pPr>
      <w:r w:rsidRPr="0022318F">
        <w:rPr>
          <w:b/>
          <w:bCs/>
          <w:sz w:val="26"/>
          <w:szCs w:val="26"/>
        </w:rPr>
        <w:t>Раздел 1. Общие положения</w:t>
      </w:r>
    </w:p>
    <w:p w:rsidR="0022318F" w:rsidRPr="0022318F" w:rsidRDefault="0022318F" w:rsidP="006B6D5B">
      <w:pPr>
        <w:jc w:val="center"/>
        <w:rPr>
          <w:rFonts w:eastAsia="SimSun"/>
          <w:b/>
          <w:sz w:val="26"/>
          <w:szCs w:val="26"/>
          <w:lang w:eastAsia="zh-CN"/>
        </w:rPr>
      </w:pPr>
    </w:p>
    <w:p w:rsidR="0022318F" w:rsidRDefault="0022318F" w:rsidP="006B6D5B">
      <w:pPr>
        <w:jc w:val="center"/>
        <w:rPr>
          <w:rFonts w:eastAsia="SimSun"/>
          <w:b/>
          <w:sz w:val="26"/>
          <w:szCs w:val="26"/>
          <w:lang w:eastAsia="zh-CN"/>
        </w:rPr>
      </w:pPr>
      <w:r w:rsidRPr="0022318F">
        <w:rPr>
          <w:rFonts w:eastAsia="SimSun"/>
          <w:b/>
          <w:sz w:val="26"/>
          <w:szCs w:val="26"/>
          <w:lang w:eastAsia="zh-CN"/>
        </w:rPr>
        <w:t>Предмет регулирования Регламента</w:t>
      </w:r>
    </w:p>
    <w:p w:rsidR="006B6D5B" w:rsidRPr="0022318F" w:rsidRDefault="006B6D5B" w:rsidP="006B6D5B">
      <w:pPr>
        <w:jc w:val="center"/>
        <w:rPr>
          <w:b/>
          <w:bCs/>
          <w:sz w:val="26"/>
          <w:szCs w:val="26"/>
        </w:rPr>
      </w:pPr>
    </w:p>
    <w:p w:rsidR="0022318F" w:rsidRPr="0022318F" w:rsidRDefault="0022318F" w:rsidP="007215C7">
      <w:pPr>
        <w:autoSpaceDE w:val="0"/>
        <w:autoSpaceDN w:val="0"/>
        <w:adjustRightInd w:val="0"/>
        <w:ind w:firstLine="709"/>
        <w:jc w:val="both"/>
        <w:rPr>
          <w:sz w:val="26"/>
          <w:szCs w:val="26"/>
        </w:rPr>
      </w:pPr>
      <w:r w:rsidRPr="0022318F">
        <w:rPr>
          <w:sz w:val="26"/>
          <w:szCs w:val="26"/>
        </w:rPr>
        <w:t>1. Административный регламент предоставления муниципальной услуги</w:t>
      </w:r>
      <w:r w:rsidR="00E10B2D">
        <w:rPr>
          <w:sz w:val="26"/>
          <w:szCs w:val="26"/>
        </w:rPr>
        <w:t xml:space="preserve"> </w:t>
      </w:r>
      <w:r w:rsidRPr="0022318F">
        <w:rPr>
          <w:sz w:val="26"/>
          <w:szCs w:val="26"/>
          <w:lang w:eastAsia="en-US"/>
        </w:rPr>
        <w:t xml:space="preserve">«Предоставление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r w:rsidRPr="0022318F">
        <w:rPr>
          <w:sz w:val="26"/>
          <w:szCs w:val="26"/>
        </w:rPr>
        <w:t>(далее – Регламент) разработан в целях повышения качества исполнения и доступности муниципальной услуги, создания комфортных условий для получения муниципальной услуги. Административный регламент определяет порядок, сроки и последовательность административных процедур (административных действий) при предоставлении муниципальной услуги.</w:t>
      </w:r>
    </w:p>
    <w:p w:rsidR="0022318F" w:rsidRPr="0022318F" w:rsidRDefault="0022318F" w:rsidP="0022318F">
      <w:pPr>
        <w:ind w:firstLine="540"/>
        <w:jc w:val="center"/>
        <w:rPr>
          <w:b/>
          <w:sz w:val="26"/>
          <w:szCs w:val="26"/>
        </w:rPr>
      </w:pPr>
    </w:p>
    <w:p w:rsidR="0022318F" w:rsidRDefault="0022318F" w:rsidP="006B6D5B">
      <w:pPr>
        <w:jc w:val="center"/>
        <w:rPr>
          <w:b/>
          <w:sz w:val="26"/>
          <w:szCs w:val="26"/>
        </w:rPr>
      </w:pPr>
      <w:r w:rsidRPr="0022318F">
        <w:rPr>
          <w:b/>
          <w:sz w:val="26"/>
          <w:szCs w:val="26"/>
        </w:rPr>
        <w:t>Круг заявителей</w:t>
      </w:r>
    </w:p>
    <w:p w:rsidR="006B6D5B" w:rsidRPr="0022318F" w:rsidRDefault="006B6D5B" w:rsidP="0022318F">
      <w:pPr>
        <w:ind w:firstLine="540"/>
        <w:jc w:val="center"/>
        <w:rPr>
          <w:b/>
          <w:sz w:val="26"/>
          <w:szCs w:val="26"/>
        </w:rPr>
      </w:pPr>
    </w:p>
    <w:p w:rsidR="0022318F" w:rsidRPr="0022318F" w:rsidRDefault="0022318F" w:rsidP="007215C7">
      <w:pPr>
        <w:widowControl w:val="0"/>
        <w:autoSpaceDE w:val="0"/>
        <w:autoSpaceDN w:val="0"/>
        <w:adjustRightInd w:val="0"/>
        <w:ind w:firstLine="709"/>
        <w:jc w:val="both"/>
        <w:rPr>
          <w:sz w:val="26"/>
          <w:szCs w:val="26"/>
        </w:rPr>
      </w:pPr>
      <w:r w:rsidRPr="0022318F">
        <w:rPr>
          <w:sz w:val="26"/>
          <w:szCs w:val="26"/>
        </w:rPr>
        <w:t>2. Заявителями на предоставление муниципальной услуги (получателями муниципальной услуги) являются любые физические и юридические лица.</w:t>
      </w:r>
    </w:p>
    <w:p w:rsidR="0022318F" w:rsidRPr="0022318F" w:rsidRDefault="0022318F" w:rsidP="0022318F">
      <w:pPr>
        <w:autoSpaceDE w:val="0"/>
        <w:autoSpaceDN w:val="0"/>
        <w:adjustRightInd w:val="0"/>
        <w:ind w:left="708"/>
        <w:jc w:val="center"/>
        <w:outlineLvl w:val="0"/>
        <w:rPr>
          <w:rFonts w:eastAsia="SimSun"/>
          <w:b/>
          <w:sz w:val="26"/>
          <w:szCs w:val="26"/>
          <w:lang w:eastAsia="zh-CN"/>
        </w:rPr>
      </w:pPr>
    </w:p>
    <w:p w:rsidR="0022318F" w:rsidRPr="0022318F" w:rsidRDefault="0022318F" w:rsidP="006B6D5B">
      <w:pPr>
        <w:autoSpaceDE w:val="0"/>
        <w:autoSpaceDN w:val="0"/>
        <w:adjustRightInd w:val="0"/>
        <w:jc w:val="center"/>
        <w:outlineLvl w:val="0"/>
        <w:rPr>
          <w:rFonts w:eastAsia="SimSun"/>
          <w:b/>
          <w:sz w:val="26"/>
          <w:szCs w:val="26"/>
          <w:lang w:eastAsia="zh-CN"/>
        </w:rPr>
      </w:pPr>
      <w:r w:rsidRPr="0022318F">
        <w:rPr>
          <w:rFonts w:eastAsia="SimSun"/>
          <w:b/>
          <w:sz w:val="26"/>
          <w:szCs w:val="26"/>
          <w:lang w:eastAsia="zh-CN"/>
        </w:rPr>
        <w:t xml:space="preserve">Требования к порядку информирования о предоставлении </w:t>
      </w:r>
    </w:p>
    <w:p w:rsidR="0022318F" w:rsidRDefault="0022318F" w:rsidP="006B6D5B">
      <w:pPr>
        <w:autoSpaceDE w:val="0"/>
        <w:autoSpaceDN w:val="0"/>
        <w:adjustRightInd w:val="0"/>
        <w:jc w:val="center"/>
        <w:outlineLvl w:val="0"/>
        <w:rPr>
          <w:rFonts w:eastAsia="SimSun"/>
          <w:b/>
          <w:sz w:val="26"/>
          <w:szCs w:val="26"/>
          <w:lang w:eastAsia="zh-CN"/>
        </w:rPr>
      </w:pPr>
      <w:r w:rsidRPr="0022318F">
        <w:rPr>
          <w:rFonts w:eastAsia="SimSun"/>
          <w:b/>
          <w:sz w:val="26"/>
          <w:szCs w:val="26"/>
          <w:lang w:eastAsia="zh-CN"/>
        </w:rPr>
        <w:t>муниципальной услуги</w:t>
      </w:r>
    </w:p>
    <w:p w:rsidR="006B6D5B" w:rsidRPr="0022318F" w:rsidRDefault="006B6D5B" w:rsidP="006B6D5B">
      <w:pPr>
        <w:autoSpaceDE w:val="0"/>
        <w:autoSpaceDN w:val="0"/>
        <w:adjustRightInd w:val="0"/>
        <w:jc w:val="center"/>
        <w:outlineLvl w:val="0"/>
        <w:rPr>
          <w:rFonts w:eastAsia="SimSun"/>
          <w:b/>
          <w:sz w:val="26"/>
          <w:szCs w:val="26"/>
          <w:lang w:eastAsia="zh-CN"/>
        </w:rPr>
      </w:pP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3. Информирование о порядке предоставления муниципальной услуги осуществляется:</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1) Управлением культуры Администрации города Нижний Тагил (далее – Управление культуры):</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в форме личного консультирования специалистами, ответственными за предоставление информации о муниципальной услуге, по адресу: 622001, Свердловская область, г</w:t>
      </w:r>
      <w:r w:rsidR="006B6D5B">
        <w:rPr>
          <w:sz w:val="26"/>
          <w:szCs w:val="26"/>
        </w:rPr>
        <w:t>ород</w:t>
      </w:r>
      <w:r w:rsidRPr="0022318F">
        <w:rPr>
          <w:sz w:val="26"/>
          <w:szCs w:val="26"/>
        </w:rPr>
        <w:t xml:space="preserve"> Нижний Тагил, улица Горошникова, 56. </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График приема специалистов, ответственных за предоставление информации о мун</w:t>
      </w:r>
      <w:r w:rsidR="006B6D5B">
        <w:rPr>
          <w:sz w:val="26"/>
          <w:szCs w:val="26"/>
        </w:rPr>
        <w:t>иципальной услуге: пятница с 09.00 до 11.</w:t>
      </w:r>
      <w:r w:rsidRPr="0022318F">
        <w:rPr>
          <w:sz w:val="26"/>
          <w:szCs w:val="26"/>
        </w:rPr>
        <w:t>00</w:t>
      </w:r>
      <w:r w:rsidR="006B6D5B">
        <w:rPr>
          <w:sz w:val="26"/>
          <w:szCs w:val="26"/>
        </w:rPr>
        <w:t xml:space="preserve"> часов</w:t>
      </w:r>
      <w:r w:rsidRPr="0022318F">
        <w:rPr>
          <w:sz w:val="26"/>
          <w:szCs w:val="26"/>
        </w:rPr>
        <w:t>;</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при обращении по телефону (3435) 41-97-04;</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xml:space="preserve">- при обращении по электронной почте на адрес: </w:t>
      </w:r>
      <w:hyperlink r:id="rId16" w:history="1">
        <w:r w:rsidR="001D29CF" w:rsidRPr="006E52CC">
          <w:rPr>
            <w:rStyle w:val="af"/>
            <w:sz w:val="26"/>
            <w:szCs w:val="26"/>
          </w:rPr>
          <w:t>upr_kult2@ntagil.org</w:t>
        </w:r>
      </w:hyperlink>
      <w:r w:rsidR="001D29CF">
        <w:rPr>
          <w:sz w:val="26"/>
          <w:szCs w:val="26"/>
        </w:rPr>
        <w:t xml:space="preserve"> </w:t>
      </w:r>
      <w:r w:rsidRPr="0022318F">
        <w:rPr>
          <w:sz w:val="26"/>
          <w:szCs w:val="26"/>
        </w:rPr>
        <w:t>, в форме ответа на поставленные вопросы на адрес электронной почты заявителя;</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xml:space="preserve">- по адресу официального сайта Администрации города Нижний Тагил </w:t>
      </w:r>
      <w:hyperlink r:id="rId17" w:history="1">
        <w:r w:rsidR="001D29CF" w:rsidRPr="006E52CC">
          <w:rPr>
            <w:rStyle w:val="af"/>
            <w:sz w:val="26"/>
            <w:szCs w:val="26"/>
          </w:rPr>
          <w:t>http://ntagil.org</w:t>
        </w:r>
      </w:hyperlink>
      <w:r w:rsidR="001D29CF">
        <w:rPr>
          <w:sz w:val="26"/>
          <w:szCs w:val="26"/>
        </w:rPr>
        <w:t xml:space="preserve"> </w:t>
      </w:r>
      <w:r w:rsidRPr="0022318F">
        <w:rPr>
          <w:sz w:val="26"/>
          <w:szCs w:val="26"/>
        </w:rPr>
        <w:t xml:space="preserve"> (раздел «Культура»);</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lastRenderedPageBreak/>
        <w:t>2) Муниципальным автономным учреждением культуры «Нижнетагильская филармония»:</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в форме личного консультирования специалистами, ответственными за предоставление муниципальной услуги, по адресу: 622001, Свердловская область, город Нижний Тагил, проспект Ленина, д</w:t>
      </w:r>
      <w:r w:rsidR="006B6D5B">
        <w:rPr>
          <w:sz w:val="26"/>
          <w:szCs w:val="26"/>
        </w:rPr>
        <w:t>ом</w:t>
      </w:r>
      <w:r w:rsidRPr="0022318F">
        <w:rPr>
          <w:sz w:val="26"/>
          <w:szCs w:val="26"/>
        </w:rPr>
        <w:t xml:space="preserve"> 25 и проспект Ленина</w:t>
      </w:r>
      <w:r w:rsidR="007215C7">
        <w:rPr>
          <w:sz w:val="26"/>
          <w:szCs w:val="26"/>
        </w:rPr>
        <w:t>,</w:t>
      </w:r>
      <w:r w:rsidRPr="0022318F">
        <w:rPr>
          <w:sz w:val="26"/>
          <w:szCs w:val="26"/>
        </w:rPr>
        <w:t xml:space="preserve"> 31;</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на информационных стендах, расположенных в месте нахождения МАУК «Нижнетагильская филармония»;</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при обращении по телефону (3435) 41-98-47;</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xml:space="preserve">- при обращении по электронной почте на адрес </w:t>
      </w:r>
      <w:hyperlink r:id="rId18" w:history="1">
        <w:r w:rsidR="001D29CF" w:rsidRPr="006E52CC">
          <w:rPr>
            <w:rStyle w:val="af"/>
            <w:sz w:val="26"/>
            <w:szCs w:val="26"/>
          </w:rPr>
          <w:t>idea.nt@mail.ru</w:t>
        </w:r>
      </w:hyperlink>
      <w:r w:rsidR="001D29CF">
        <w:rPr>
          <w:sz w:val="26"/>
          <w:szCs w:val="26"/>
        </w:rPr>
        <w:t xml:space="preserve"> </w:t>
      </w:r>
      <w:r w:rsidRPr="0022318F">
        <w:rPr>
          <w:sz w:val="26"/>
          <w:szCs w:val="26"/>
        </w:rPr>
        <w:t xml:space="preserve">, в форме ответа на поставленные вопросы на адрес электронной почты заявителя. </w:t>
      </w:r>
    </w:p>
    <w:p w:rsidR="0022318F" w:rsidRPr="0022318F" w:rsidRDefault="0022318F" w:rsidP="0022318F">
      <w:pPr>
        <w:widowControl w:val="0"/>
        <w:tabs>
          <w:tab w:val="left" w:pos="1134"/>
        </w:tabs>
        <w:autoSpaceDE w:val="0"/>
        <w:autoSpaceDN w:val="0"/>
        <w:adjustRightInd w:val="0"/>
        <w:ind w:firstLine="709"/>
        <w:jc w:val="both"/>
        <w:rPr>
          <w:sz w:val="26"/>
          <w:szCs w:val="26"/>
          <w:u w:val="single"/>
        </w:rPr>
      </w:pPr>
      <w:r w:rsidRPr="0022318F">
        <w:rPr>
          <w:sz w:val="26"/>
          <w:szCs w:val="26"/>
        </w:rPr>
        <w:t xml:space="preserve">- по адресу официального сайта МАУК «Нижнетагильская филармония»: </w:t>
      </w:r>
      <w:hyperlink r:id="rId19" w:history="1">
        <w:r w:rsidR="001D29CF" w:rsidRPr="006E52CC">
          <w:rPr>
            <w:rStyle w:val="af"/>
            <w:sz w:val="26"/>
            <w:szCs w:val="26"/>
          </w:rPr>
          <w:t>http://</w:t>
        </w:r>
        <w:r w:rsidR="001D29CF" w:rsidRPr="006E52CC">
          <w:rPr>
            <w:rStyle w:val="af"/>
            <w:sz w:val="26"/>
            <w:szCs w:val="26"/>
            <w:lang w:val="en-US"/>
          </w:rPr>
          <w:t>muzika</w:t>
        </w:r>
        <w:r w:rsidR="001D29CF" w:rsidRPr="006E52CC">
          <w:rPr>
            <w:rStyle w:val="af"/>
            <w:sz w:val="26"/>
            <w:szCs w:val="26"/>
          </w:rPr>
          <w:t>-</w:t>
        </w:r>
        <w:r w:rsidR="001D29CF" w:rsidRPr="006E52CC">
          <w:rPr>
            <w:rStyle w:val="af"/>
            <w:sz w:val="26"/>
            <w:szCs w:val="26"/>
            <w:lang w:val="en-US"/>
          </w:rPr>
          <w:t>nt</w:t>
        </w:r>
        <w:r w:rsidR="001D29CF" w:rsidRPr="006E52CC">
          <w:rPr>
            <w:rStyle w:val="af"/>
            <w:sz w:val="26"/>
            <w:szCs w:val="26"/>
          </w:rPr>
          <w:t>.</w:t>
        </w:r>
        <w:r w:rsidR="001D29CF" w:rsidRPr="006E52CC">
          <w:rPr>
            <w:rStyle w:val="af"/>
            <w:sz w:val="26"/>
            <w:szCs w:val="26"/>
            <w:lang w:val="en-US"/>
          </w:rPr>
          <w:t>ru</w:t>
        </w:r>
      </w:hyperlink>
      <w:r w:rsidR="001D29CF">
        <w:rPr>
          <w:sz w:val="26"/>
          <w:szCs w:val="26"/>
        </w:rPr>
        <w:t xml:space="preserve"> </w:t>
      </w:r>
      <w:r w:rsidRPr="0022318F">
        <w:rPr>
          <w:sz w:val="26"/>
          <w:szCs w:val="26"/>
        </w:rPr>
        <w:t>;</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3) Муниципальным бюджетным учреждением культуры «Киновидеодосуговый центр «Красногвардеец»:</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в форме личного консультирования специалистами, ответственными за предоставление муниципальной услуги, по адресу: 622042, Свердловская область, город Нижний Тагил, улица Победы, д</w:t>
      </w:r>
      <w:r w:rsidR="006B6D5B">
        <w:rPr>
          <w:sz w:val="26"/>
          <w:szCs w:val="26"/>
        </w:rPr>
        <w:t>ом</w:t>
      </w:r>
      <w:r w:rsidRPr="0022318F">
        <w:rPr>
          <w:sz w:val="26"/>
          <w:szCs w:val="26"/>
        </w:rPr>
        <w:t xml:space="preserve"> 26;</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на информационных стендах, расположенных в месте нахождения МБУК «Киновидеодосуговый центр «Красногвардеец»;</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при обращении по телефону (3435) 43-56-73;</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xml:space="preserve">- при обращении по электронной почте на адрес </w:t>
      </w:r>
      <w:hyperlink r:id="rId20" w:history="1">
        <w:r w:rsidR="001D29CF" w:rsidRPr="006E52CC">
          <w:rPr>
            <w:rStyle w:val="af"/>
            <w:sz w:val="26"/>
            <w:szCs w:val="26"/>
          </w:rPr>
          <w:t>mukvdc@rambler.ru</w:t>
        </w:r>
      </w:hyperlink>
      <w:r w:rsidR="001D29CF">
        <w:rPr>
          <w:sz w:val="26"/>
          <w:szCs w:val="26"/>
        </w:rPr>
        <w:t xml:space="preserve"> </w:t>
      </w:r>
      <w:r w:rsidRPr="0022318F">
        <w:rPr>
          <w:sz w:val="26"/>
          <w:szCs w:val="26"/>
        </w:rPr>
        <w:t xml:space="preserve">, в форме ответа на поставленные вопросы на адрес электронной почты заявителя; </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xml:space="preserve">- по адресу официального сайта МБУК «Киновидеодосуговый центр «Красногвардеец»: </w:t>
      </w:r>
      <w:hyperlink r:id="rId21" w:history="1">
        <w:r w:rsidR="001D29CF" w:rsidRPr="006E52CC">
          <w:rPr>
            <w:rStyle w:val="af"/>
            <w:sz w:val="26"/>
            <w:szCs w:val="26"/>
          </w:rPr>
          <w:t>http://krasnogvardeez.16mb.com</w:t>
        </w:r>
      </w:hyperlink>
      <w:r w:rsidR="001D29CF">
        <w:rPr>
          <w:sz w:val="26"/>
          <w:szCs w:val="26"/>
        </w:rPr>
        <w:t xml:space="preserve"> </w:t>
      </w:r>
      <w:r w:rsidRPr="0022318F">
        <w:rPr>
          <w:sz w:val="26"/>
          <w:szCs w:val="26"/>
        </w:rPr>
        <w:t>;</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4) Муниципальным бюджетным учреждением культуры «Нижнетагильский драматический театр имени Д.Н. Мамина-Сибиряка»:</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в форме личного консультирования специалистами, ответственными за предоставление муниципальной услуги, по адресу: 622034, Свердловская область, город Нижний Тагил, проспект Ленина, дом 33;</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на информационных стендах, расположенных в месте нахождения МБУК «Нижнетагильский драматический театр имени Д.Н. Мамина-Сибиряка»;</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при обращении по телефону (3435) 41-21-78, (3435)41-21-88;</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xml:space="preserve">- при обращении по электронной почте на адрес </w:t>
      </w:r>
      <w:hyperlink r:id="rId22" w:history="1">
        <w:r w:rsidR="001D29CF" w:rsidRPr="006E52CC">
          <w:rPr>
            <w:rStyle w:val="af"/>
            <w:sz w:val="26"/>
            <w:szCs w:val="26"/>
          </w:rPr>
          <w:t>ntdramteatr@rambler.ru</w:t>
        </w:r>
      </w:hyperlink>
      <w:r w:rsidR="001D29CF">
        <w:rPr>
          <w:sz w:val="26"/>
          <w:szCs w:val="26"/>
        </w:rPr>
        <w:t xml:space="preserve"> </w:t>
      </w:r>
      <w:r w:rsidRPr="0022318F">
        <w:rPr>
          <w:sz w:val="26"/>
          <w:szCs w:val="26"/>
        </w:rPr>
        <w:t xml:space="preserve">, в форме ответа на поставленные вопросы на адрес электронной почты заявителя; </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xml:space="preserve">- по адресу официального сайта МБУК «Нижнетагильский драматический театр имени Д.Н. Мамина-Сибиряка»: </w:t>
      </w:r>
      <w:hyperlink r:id="rId23" w:history="1">
        <w:r w:rsidR="001D29CF" w:rsidRPr="006E52CC">
          <w:rPr>
            <w:rStyle w:val="af"/>
            <w:sz w:val="26"/>
            <w:szCs w:val="26"/>
          </w:rPr>
          <w:t>https://tagildrama.ru</w:t>
        </w:r>
      </w:hyperlink>
      <w:r w:rsidR="001D29CF">
        <w:rPr>
          <w:sz w:val="26"/>
          <w:szCs w:val="26"/>
        </w:rPr>
        <w:t xml:space="preserve"> </w:t>
      </w:r>
      <w:r w:rsidRPr="0022318F">
        <w:rPr>
          <w:sz w:val="26"/>
          <w:szCs w:val="26"/>
        </w:rPr>
        <w:t>;</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5) Муниципальным бюджетным учреждением культуры «Нижнетагильский театр кукол»:</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в форме личного консультирования специалистами, ответственными за предоставление муниципальной услуги, по адресу: 622001, Свердловская область, город Нижний Тагил, проспект Ленина, дом 14;</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на информационных стендах, расположенных в месте нахождения МБУК «Нижнетагильский театр кукол»;</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при обращении по телефону (3435) 41-93-53;</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xml:space="preserve">- при обращении по электронной почте на адрес </w:t>
      </w:r>
      <w:hyperlink r:id="rId24" w:history="1">
        <w:r w:rsidR="001D29CF" w:rsidRPr="006E52CC">
          <w:rPr>
            <w:rStyle w:val="af"/>
            <w:sz w:val="26"/>
            <w:szCs w:val="26"/>
          </w:rPr>
          <w:t>teatr_kukol@bk.ru</w:t>
        </w:r>
      </w:hyperlink>
      <w:r w:rsidR="001D29CF">
        <w:rPr>
          <w:sz w:val="26"/>
          <w:szCs w:val="26"/>
        </w:rPr>
        <w:t xml:space="preserve"> </w:t>
      </w:r>
      <w:r w:rsidRPr="0022318F">
        <w:rPr>
          <w:sz w:val="26"/>
          <w:szCs w:val="26"/>
        </w:rPr>
        <w:t xml:space="preserve">, в форме ответа на поставленные вопросы на адрес электронной почты заявителя; </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xml:space="preserve">- по адресу официального сайта МБУК «Нижнетагильский театр кукол»: </w:t>
      </w:r>
      <w:hyperlink r:id="rId25" w:history="1">
        <w:r w:rsidR="001D29CF" w:rsidRPr="006E52CC">
          <w:rPr>
            <w:rStyle w:val="af"/>
            <w:sz w:val="26"/>
            <w:szCs w:val="26"/>
          </w:rPr>
          <w:t>http://www.teatrkukol-nt.ru</w:t>
        </w:r>
      </w:hyperlink>
      <w:r w:rsidR="001D29CF">
        <w:rPr>
          <w:sz w:val="26"/>
          <w:szCs w:val="26"/>
        </w:rPr>
        <w:t xml:space="preserve"> </w:t>
      </w:r>
      <w:r w:rsidRPr="0022318F">
        <w:rPr>
          <w:sz w:val="26"/>
          <w:szCs w:val="26"/>
        </w:rPr>
        <w:t>;</w:t>
      </w:r>
    </w:p>
    <w:p w:rsidR="0022318F" w:rsidRPr="0022318F" w:rsidRDefault="006B6D5B" w:rsidP="0022318F">
      <w:pPr>
        <w:widowControl w:val="0"/>
        <w:tabs>
          <w:tab w:val="left" w:pos="1134"/>
        </w:tabs>
        <w:autoSpaceDE w:val="0"/>
        <w:autoSpaceDN w:val="0"/>
        <w:adjustRightInd w:val="0"/>
        <w:ind w:firstLine="709"/>
        <w:jc w:val="both"/>
        <w:rPr>
          <w:sz w:val="26"/>
          <w:szCs w:val="26"/>
        </w:rPr>
      </w:pPr>
      <w:r>
        <w:rPr>
          <w:sz w:val="26"/>
          <w:szCs w:val="26"/>
        </w:rPr>
        <w:lastRenderedPageBreak/>
        <w:t xml:space="preserve">6) </w:t>
      </w:r>
      <w:r w:rsidR="0022318F" w:rsidRPr="0022318F">
        <w:rPr>
          <w:sz w:val="26"/>
          <w:szCs w:val="26"/>
        </w:rPr>
        <w:t xml:space="preserve">Муниципальным </w:t>
      </w:r>
      <w:r>
        <w:rPr>
          <w:sz w:val="26"/>
          <w:szCs w:val="26"/>
        </w:rPr>
        <w:t xml:space="preserve">бюджетным учреждением культуры </w:t>
      </w:r>
      <w:r w:rsidR="0022318F" w:rsidRPr="0022318F">
        <w:rPr>
          <w:sz w:val="26"/>
          <w:szCs w:val="26"/>
        </w:rPr>
        <w:t>«Молодежный театр»:</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в форме личного консультирования специалистами, ответственными за предоставление муниципальной услуги, по адресу: 622051, Свердловская область, город Нижний Тагил, улица Ильича, дом 37;</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на информационных стендах, расположенных в месте нахождения МБУК «Молодежный театр»;</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при обращении по телефону (3435) 40-59-30;</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xml:space="preserve">- при обращении по электронной почте на адрес </w:t>
      </w:r>
      <w:hyperlink r:id="rId26" w:history="1">
        <w:r w:rsidR="001D29CF" w:rsidRPr="006E52CC">
          <w:rPr>
            <w:rStyle w:val="af"/>
            <w:sz w:val="26"/>
            <w:szCs w:val="26"/>
          </w:rPr>
          <w:t>ytt@yandex.ru</w:t>
        </w:r>
      </w:hyperlink>
      <w:r w:rsidR="001D29CF">
        <w:rPr>
          <w:sz w:val="26"/>
          <w:szCs w:val="26"/>
        </w:rPr>
        <w:t xml:space="preserve"> </w:t>
      </w:r>
      <w:r w:rsidRPr="0022318F">
        <w:rPr>
          <w:sz w:val="26"/>
          <w:szCs w:val="26"/>
        </w:rPr>
        <w:t xml:space="preserve">, в форме ответа на поставленные вопросы на адрес электронной почты заявителя; </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xml:space="preserve">- по адресу официального сайта МБУК «Молодежный театр»: </w:t>
      </w:r>
      <w:hyperlink r:id="rId27" w:history="1">
        <w:r w:rsidR="001D29CF" w:rsidRPr="006E52CC">
          <w:rPr>
            <w:rStyle w:val="af"/>
            <w:sz w:val="26"/>
            <w:szCs w:val="26"/>
          </w:rPr>
          <w:t>https://mt-nt.ru</w:t>
        </w:r>
      </w:hyperlink>
      <w:r w:rsidR="001D29CF">
        <w:rPr>
          <w:sz w:val="26"/>
          <w:szCs w:val="26"/>
        </w:rPr>
        <w:t xml:space="preserve"> </w:t>
      </w:r>
      <w:r w:rsidRPr="0022318F">
        <w:rPr>
          <w:sz w:val="26"/>
          <w:szCs w:val="26"/>
        </w:rPr>
        <w:t>.</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Сотрудники, ответственные за предоставление муниципальной услуги и информирование о ее предоставлении, а также режим их работы утверждаются приказом директора соответствующего муниципального учреждения;</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7) на официальных сайтах в сети Интернет:</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xml:space="preserve">- Администрации города Нижний Тагил - </w:t>
      </w:r>
      <w:hyperlink r:id="rId28" w:history="1">
        <w:r w:rsidR="001D29CF" w:rsidRPr="006E52CC">
          <w:rPr>
            <w:rStyle w:val="af"/>
            <w:sz w:val="26"/>
            <w:szCs w:val="26"/>
          </w:rPr>
          <w:t>http://www.ntagil.org/kultura/afisha</w:t>
        </w:r>
      </w:hyperlink>
      <w:r w:rsidR="001D29CF">
        <w:rPr>
          <w:sz w:val="26"/>
          <w:szCs w:val="26"/>
        </w:rPr>
        <w:t xml:space="preserve"> </w:t>
      </w:r>
      <w:r w:rsidRPr="0022318F">
        <w:rPr>
          <w:sz w:val="26"/>
          <w:szCs w:val="26"/>
        </w:rPr>
        <w:t>;</w:t>
      </w:r>
    </w:p>
    <w:p w:rsidR="0022318F" w:rsidRPr="0022318F" w:rsidRDefault="0022318F" w:rsidP="0036356E">
      <w:pPr>
        <w:widowControl w:val="0"/>
        <w:autoSpaceDE w:val="0"/>
        <w:autoSpaceDN w:val="0"/>
        <w:adjustRightInd w:val="0"/>
        <w:ind w:firstLine="709"/>
        <w:jc w:val="both"/>
        <w:rPr>
          <w:sz w:val="26"/>
          <w:szCs w:val="26"/>
        </w:rPr>
      </w:pPr>
      <w:r w:rsidRPr="0022318F">
        <w:rPr>
          <w:sz w:val="26"/>
          <w:szCs w:val="26"/>
        </w:rPr>
        <w:t xml:space="preserve">- Федеральной государственной информационной системы «Единый портал государственных и муниципальных услуг (функций)» - </w:t>
      </w:r>
      <w:hyperlink r:id="rId29" w:history="1">
        <w:r w:rsidRPr="007215C7">
          <w:rPr>
            <w:sz w:val="26"/>
            <w:szCs w:val="26"/>
            <w:lang w:val="en-US"/>
          </w:rPr>
          <w:t>www</w:t>
        </w:r>
        <w:r w:rsidRPr="007215C7">
          <w:rPr>
            <w:sz w:val="26"/>
            <w:szCs w:val="26"/>
          </w:rPr>
          <w:t>.</w:t>
        </w:r>
        <w:r w:rsidRPr="007215C7">
          <w:rPr>
            <w:sz w:val="26"/>
            <w:szCs w:val="26"/>
            <w:lang w:val="en-US"/>
          </w:rPr>
          <w:t>gosuslugi</w:t>
        </w:r>
        <w:r w:rsidRPr="007215C7">
          <w:rPr>
            <w:sz w:val="26"/>
            <w:szCs w:val="26"/>
          </w:rPr>
          <w:t>.</w:t>
        </w:r>
        <w:r w:rsidRPr="007215C7">
          <w:rPr>
            <w:sz w:val="26"/>
            <w:szCs w:val="26"/>
            <w:lang w:val="en-US"/>
          </w:rPr>
          <w:t>ru</w:t>
        </w:r>
      </w:hyperlink>
      <w:r w:rsidRPr="0022318F">
        <w:rPr>
          <w:sz w:val="26"/>
          <w:szCs w:val="26"/>
        </w:rPr>
        <w:t xml:space="preserve"> (далее - Единый портал государственных и муниципальных услуг (функций).</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4. Информирование ответственными лицами осуществляется по следующим вопросам:</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1) о порядке предоставления муниципальной услуги;</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xml:space="preserve">2) сведения о месте нахождения и контактных телефонах, режиме работы структурных и обособленных подразделений муниципальных учреждений, предоставляющих муниципальную услугу; </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3) об адресах официальных сайтов Администрации города Нижний Тагил, муниципальных учреждений, предоставляющих муниципальную услугу и Единого портала государственных и муниципальных услуг (функций);</w:t>
      </w:r>
    </w:p>
    <w:p w:rsidR="0022318F" w:rsidRPr="0022318F" w:rsidRDefault="0022318F" w:rsidP="0022318F">
      <w:pPr>
        <w:widowControl w:val="0"/>
        <w:tabs>
          <w:tab w:val="left" w:pos="72"/>
          <w:tab w:val="left" w:pos="720"/>
          <w:tab w:val="left" w:pos="1134"/>
        </w:tabs>
        <w:autoSpaceDE w:val="0"/>
        <w:autoSpaceDN w:val="0"/>
        <w:adjustRightInd w:val="0"/>
        <w:ind w:firstLine="709"/>
        <w:jc w:val="both"/>
        <w:rPr>
          <w:sz w:val="26"/>
          <w:szCs w:val="26"/>
        </w:rPr>
      </w:pPr>
      <w:r w:rsidRPr="0022318F">
        <w:rPr>
          <w:sz w:val="26"/>
          <w:szCs w:val="26"/>
        </w:rPr>
        <w:t>4) о процедуре оформления интернет-запроса для получения муниципальной услуги;</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 xml:space="preserve">5) о графике приема специалистов, ответственных за предоставление информации о муниципальной услуге; </w:t>
      </w:r>
    </w:p>
    <w:p w:rsidR="0022318F" w:rsidRPr="0022318F" w:rsidRDefault="0022318F" w:rsidP="0022318F">
      <w:pPr>
        <w:widowControl w:val="0"/>
        <w:tabs>
          <w:tab w:val="left" w:pos="993"/>
          <w:tab w:val="left" w:pos="1134"/>
        </w:tabs>
        <w:autoSpaceDE w:val="0"/>
        <w:autoSpaceDN w:val="0"/>
        <w:adjustRightInd w:val="0"/>
        <w:ind w:firstLine="709"/>
        <w:jc w:val="both"/>
        <w:rPr>
          <w:sz w:val="26"/>
          <w:szCs w:val="26"/>
        </w:rPr>
      </w:pPr>
      <w:r w:rsidRPr="0022318F">
        <w:rPr>
          <w:sz w:val="26"/>
          <w:szCs w:val="26"/>
        </w:rPr>
        <w:t>6) о предъявлении необходимых документов для получения муниципальной услуги;</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7) о порядке обжалования действий (бездействия) должностных лиц, ответственных за предоставление муниципальной услуги.</w:t>
      </w:r>
    </w:p>
    <w:p w:rsidR="0022318F" w:rsidRPr="0022318F" w:rsidRDefault="0022318F" w:rsidP="0022318F">
      <w:pPr>
        <w:widowControl w:val="0"/>
        <w:tabs>
          <w:tab w:val="left" w:pos="1134"/>
        </w:tabs>
        <w:autoSpaceDE w:val="0"/>
        <w:autoSpaceDN w:val="0"/>
        <w:adjustRightInd w:val="0"/>
        <w:ind w:firstLine="709"/>
        <w:jc w:val="both"/>
        <w:rPr>
          <w:sz w:val="26"/>
          <w:szCs w:val="26"/>
        </w:rPr>
      </w:pPr>
      <w:r w:rsidRPr="0022318F">
        <w:rPr>
          <w:sz w:val="26"/>
          <w:szCs w:val="26"/>
        </w:rPr>
        <w:t>5. Время получения ответа при устном консультировании (на личном приеме или по телефону) не должно превышать 15 минут.</w:t>
      </w:r>
    </w:p>
    <w:p w:rsidR="0022318F" w:rsidRPr="0022318F" w:rsidRDefault="0022318F" w:rsidP="0022318F">
      <w:pPr>
        <w:widowControl w:val="0"/>
        <w:tabs>
          <w:tab w:val="left" w:pos="993"/>
          <w:tab w:val="left" w:pos="1134"/>
        </w:tabs>
        <w:autoSpaceDE w:val="0"/>
        <w:autoSpaceDN w:val="0"/>
        <w:adjustRightInd w:val="0"/>
        <w:ind w:firstLine="709"/>
        <w:jc w:val="both"/>
        <w:rPr>
          <w:sz w:val="26"/>
          <w:szCs w:val="26"/>
        </w:rPr>
      </w:pPr>
      <w:r w:rsidRPr="0022318F">
        <w:rPr>
          <w:sz w:val="26"/>
          <w:szCs w:val="26"/>
        </w:rPr>
        <w:t>При письменном обращении ответ направляется в адрес заявителя почтой в срок, не превышающий 30 дней с момента регистрации обращения.</w:t>
      </w:r>
    </w:p>
    <w:p w:rsidR="0022318F" w:rsidRPr="0022318F" w:rsidRDefault="0022318F" w:rsidP="0022318F">
      <w:pPr>
        <w:widowControl w:val="0"/>
        <w:tabs>
          <w:tab w:val="left" w:pos="993"/>
          <w:tab w:val="left" w:pos="1134"/>
        </w:tabs>
        <w:autoSpaceDE w:val="0"/>
        <w:autoSpaceDN w:val="0"/>
        <w:adjustRightInd w:val="0"/>
        <w:ind w:firstLine="709"/>
        <w:jc w:val="both"/>
        <w:rPr>
          <w:sz w:val="26"/>
          <w:szCs w:val="26"/>
        </w:rPr>
      </w:pPr>
      <w:r w:rsidRPr="0022318F">
        <w:rPr>
          <w:sz w:val="26"/>
          <w:szCs w:val="26"/>
        </w:rPr>
        <w:t xml:space="preserve"> При консультировании по электронной почте ответ на обращение направляется на электронный адрес заявителя в срок, не превышающий 15 дней с момента поступления обращения (запроса).</w:t>
      </w:r>
    </w:p>
    <w:p w:rsidR="0022318F" w:rsidRPr="0022318F" w:rsidRDefault="0022318F" w:rsidP="0022318F">
      <w:pPr>
        <w:widowControl w:val="0"/>
        <w:tabs>
          <w:tab w:val="left" w:pos="993"/>
          <w:tab w:val="left" w:pos="1134"/>
        </w:tabs>
        <w:autoSpaceDE w:val="0"/>
        <w:autoSpaceDN w:val="0"/>
        <w:adjustRightInd w:val="0"/>
        <w:ind w:firstLine="709"/>
        <w:jc w:val="both"/>
        <w:rPr>
          <w:sz w:val="26"/>
          <w:szCs w:val="26"/>
        </w:rPr>
      </w:pPr>
      <w:r w:rsidRPr="0022318F">
        <w:rPr>
          <w:sz w:val="26"/>
          <w:szCs w:val="26"/>
        </w:rPr>
        <w:t>6. При изменении информации, регламентирующей предоставление муниципальной услуги, осуществляется ее периодическое обновление. Внесение изменений на соответствующих сайтах, а также на информационных стендах в местах предоставления муниципальной услуги осуществляется не позднее десяти рабочих дней, следующих за днем изменения сведений.</w:t>
      </w:r>
    </w:p>
    <w:p w:rsidR="0022318F" w:rsidRPr="0022318F" w:rsidRDefault="0022318F" w:rsidP="0022318F">
      <w:pPr>
        <w:widowControl w:val="0"/>
        <w:tabs>
          <w:tab w:val="left" w:pos="993"/>
          <w:tab w:val="left" w:pos="1134"/>
        </w:tabs>
        <w:autoSpaceDE w:val="0"/>
        <w:autoSpaceDN w:val="0"/>
        <w:adjustRightInd w:val="0"/>
        <w:jc w:val="both"/>
        <w:rPr>
          <w:sz w:val="26"/>
          <w:szCs w:val="26"/>
        </w:rPr>
      </w:pPr>
    </w:p>
    <w:p w:rsidR="0022318F" w:rsidRPr="0022318F" w:rsidRDefault="0022318F" w:rsidP="006B6D5B">
      <w:pPr>
        <w:widowControl w:val="0"/>
        <w:tabs>
          <w:tab w:val="left" w:pos="1134"/>
        </w:tabs>
        <w:autoSpaceDE w:val="0"/>
        <w:autoSpaceDN w:val="0"/>
        <w:adjustRightInd w:val="0"/>
        <w:jc w:val="center"/>
        <w:rPr>
          <w:b/>
          <w:bCs/>
          <w:sz w:val="26"/>
          <w:szCs w:val="26"/>
        </w:rPr>
      </w:pPr>
      <w:r w:rsidRPr="0022318F">
        <w:rPr>
          <w:b/>
          <w:bCs/>
          <w:sz w:val="26"/>
          <w:szCs w:val="26"/>
        </w:rPr>
        <w:lastRenderedPageBreak/>
        <w:t>Раздел 2. Стандарт предоставления муниципальной услуги</w:t>
      </w:r>
    </w:p>
    <w:p w:rsidR="0022318F" w:rsidRPr="0022318F" w:rsidRDefault="0022318F" w:rsidP="006B6D5B">
      <w:pPr>
        <w:autoSpaceDE w:val="0"/>
        <w:autoSpaceDN w:val="0"/>
        <w:adjustRightInd w:val="0"/>
        <w:jc w:val="center"/>
        <w:rPr>
          <w:b/>
          <w:sz w:val="26"/>
          <w:szCs w:val="26"/>
        </w:rPr>
      </w:pPr>
    </w:p>
    <w:p w:rsidR="0022318F" w:rsidRDefault="0022318F" w:rsidP="006B6D5B">
      <w:pPr>
        <w:autoSpaceDE w:val="0"/>
        <w:autoSpaceDN w:val="0"/>
        <w:adjustRightInd w:val="0"/>
        <w:jc w:val="center"/>
        <w:rPr>
          <w:b/>
          <w:sz w:val="26"/>
          <w:szCs w:val="26"/>
        </w:rPr>
      </w:pPr>
      <w:r w:rsidRPr="0022318F">
        <w:rPr>
          <w:b/>
          <w:sz w:val="26"/>
          <w:szCs w:val="26"/>
        </w:rPr>
        <w:t>Наименование</w:t>
      </w:r>
      <w:r w:rsidR="001D29CF">
        <w:rPr>
          <w:b/>
          <w:sz w:val="26"/>
          <w:szCs w:val="26"/>
        </w:rPr>
        <w:t xml:space="preserve"> </w:t>
      </w:r>
      <w:r w:rsidRPr="0022318F">
        <w:rPr>
          <w:b/>
          <w:sz w:val="26"/>
          <w:szCs w:val="26"/>
        </w:rPr>
        <w:t>муниципальной услуги</w:t>
      </w:r>
    </w:p>
    <w:p w:rsidR="006B6D5B" w:rsidRPr="0022318F" w:rsidRDefault="006B6D5B" w:rsidP="006B6D5B">
      <w:pPr>
        <w:autoSpaceDE w:val="0"/>
        <w:autoSpaceDN w:val="0"/>
        <w:adjustRightInd w:val="0"/>
        <w:jc w:val="center"/>
        <w:rPr>
          <w:sz w:val="26"/>
          <w:szCs w:val="26"/>
        </w:rPr>
      </w:pPr>
    </w:p>
    <w:p w:rsidR="0022318F" w:rsidRPr="0022318F" w:rsidRDefault="0022318F" w:rsidP="0022318F">
      <w:pPr>
        <w:widowControl w:val="0"/>
        <w:tabs>
          <w:tab w:val="left" w:pos="993"/>
          <w:tab w:val="left" w:pos="1134"/>
        </w:tabs>
        <w:autoSpaceDE w:val="0"/>
        <w:autoSpaceDN w:val="0"/>
        <w:adjustRightInd w:val="0"/>
        <w:ind w:firstLine="709"/>
        <w:jc w:val="both"/>
        <w:rPr>
          <w:sz w:val="26"/>
          <w:szCs w:val="26"/>
        </w:rPr>
      </w:pPr>
      <w:r w:rsidRPr="0022318F">
        <w:rPr>
          <w:sz w:val="26"/>
          <w:szCs w:val="26"/>
        </w:rPr>
        <w:t>7. Наименование муниципальной услуги - «</w:t>
      </w:r>
      <w:r w:rsidRPr="0022318F">
        <w:rPr>
          <w:sz w:val="26"/>
          <w:szCs w:val="26"/>
          <w:lang w:eastAsia="en-US"/>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22318F">
        <w:rPr>
          <w:sz w:val="26"/>
          <w:szCs w:val="26"/>
        </w:rPr>
        <w:t>.</w:t>
      </w:r>
    </w:p>
    <w:p w:rsidR="0022318F" w:rsidRPr="0022318F" w:rsidRDefault="0022318F" w:rsidP="0022318F">
      <w:pPr>
        <w:widowControl w:val="0"/>
        <w:tabs>
          <w:tab w:val="left" w:pos="993"/>
          <w:tab w:val="left" w:pos="1134"/>
        </w:tabs>
        <w:autoSpaceDE w:val="0"/>
        <w:autoSpaceDN w:val="0"/>
        <w:adjustRightInd w:val="0"/>
        <w:ind w:left="709" w:firstLine="709"/>
        <w:jc w:val="both"/>
        <w:rPr>
          <w:sz w:val="26"/>
          <w:szCs w:val="26"/>
        </w:rPr>
      </w:pPr>
    </w:p>
    <w:p w:rsidR="0022318F" w:rsidRDefault="0022318F" w:rsidP="006B6D5B">
      <w:pPr>
        <w:tabs>
          <w:tab w:val="left" w:pos="8666"/>
        </w:tabs>
        <w:autoSpaceDE w:val="0"/>
        <w:autoSpaceDN w:val="0"/>
        <w:adjustRightInd w:val="0"/>
        <w:jc w:val="center"/>
        <w:rPr>
          <w:b/>
          <w:sz w:val="26"/>
          <w:szCs w:val="26"/>
        </w:rPr>
      </w:pPr>
      <w:r w:rsidRPr="0022318F">
        <w:rPr>
          <w:b/>
          <w:sz w:val="26"/>
          <w:szCs w:val="26"/>
        </w:rPr>
        <w:t>Наименование муниципального учреждения, предоставляющего муниципальную услугу</w:t>
      </w:r>
    </w:p>
    <w:p w:rsidR="006B6D5B" w:rsidRPr="0022318F" w:rsidRDefault="006B6D5B" w:rsidP="006B6D5B">
      <w:pPr>
        <w:tabs>
          <w:tab w:val="left" w:pos="8666"/>
        </w:tabs>
        <w:autoSpaceDE w:val="0"/>
        <w:autoSpaceDN w:val="0"/>
        <w:adjustRightInd w:val="0"/>
        <w:jc w:val="center"/>
        <w:rPr>
          <w:b/>
          <w:sz w:val="26"/>
          <w:szCs w:val="26"/>
        </w:rPr>
      </w:pPr>
    </w:p>
    <w:p w:rsidR="0022318F" w:rsidRPr="0022318F" w:rsidRDefault="0022318F" w:rsidP="006B6D5B">
      <w:pPr>
        <w:widowControl w:val="0"/>
        <w:tabs>
          <w:tab w:val="left" w:pos="993"/>
          <w:tab w:val="left" w:pos="1134"/>
        </w:tabs>
        <w:autoSpaceDE w:val="0"/>
        <w:autoSpaceDN w:val="0"/>
        <w:adjustRightInd w:val="0"/>
        <w:ind w:firstLine="709"/>
        <w:jc w:val="both"/>
        <w:rPr>
          <w:sz w:val="26"/>
          <w:szCs w:val="26"/>
        </w:rPr>
      </w:pPr>
      <w:r w:rsidRPr="0022318F">
        <w:rPr>
          <w:sz w:val="26"/>
          <w:szCs w:val="26"/>
        </w:rPr>
        <w:t>8. Предоставление муниципальной услуги осуществляют следующие муниципальные учреждения культуры (далее – Учреждения):</w:t>
      </w:r>
    </w:p>
    <w:p w:rsidR="0022318F" w:rsidRPr="0022318F" w:rsidRDefault="0022318F" w:rsidP="006B6D5B">
      <w:pPr>
        <w:widowControl w:val="0"/>
        <w:tabs>
          <w:tab w:val="left" w:pos="993"/>
          <w:tab w:val="left" w:pos="1134"/>
        </w:tabs>
        <w:autoSpaceDE w:val="0"/>
        <w:autoSpaceDN w:val="0"/>
        <w:adjustRightInd w:val="0"/>
        <w:ind w:firstLine="709"/>
        <w:jc w:val="both"/>
        <w:rPr>
          <w:sz w:val="26"/>
          <w:szCs w:val="26"/>
        </w:rPr>
      </w:pPr>
      <w:r w:rsidRPr="0022318F">
        <w:rPr>
          <w:sz w:val="26"/>
          <w:szCs w:val="26"/>
        </w:rPr>
        <w:t>1) Муниципальное автономное учреждение культуры «Нижнетагильская филармония»;</w:t>
      </w:r>
    </w:p>
    <w:p w:rsidR="0022318F" w:rsidRPr="0022318F" w:rsidRDefault="006B6D5B" w:rsidP="006B6D5B">
      <w:pPr>
        <w:widowControl w:val="0"/>
        <w:tabs>
          <w:tab w:val="left" w:pos="993"/>
          <w:tab w:val="left" w:pos="1134"/>
        </w:tabs>
        <w:autoSpaceDE w:val="0"/>
        <w:autoSpaceDN w:val="0"/>
        <w:adjustRightInd w:val="0"/>
        <w:ind w:firstLine="709"/>
        <w:jc w:val="both"/>
        <w:rPr>
          <w:sz w:val="26"/>
          <w:szCs w:val="26"/>
        </w:rPr>
      </w:pPr>
      <w:r>
        <w:rPr>
          <w:sz w:val="26"/>
          <w:szCs w:val="26"/>
        </w:rPr>
        <w:t xml:space="preserve">2) </w:t>
      </w:r>
      <w:r w:rsidR="0022318F" w:rsidRPr="0022318F">
        <w:rPr>
          <w:sz w:val="26"/>
          <w:szCs w:val="26"/>
        </w:rPr>
        <w:t>Муниципальное бюджетное учреждение культуры «Киновидеодосуговый центр «Красногвардеец»;</w:t>
      </w:r>
    </w:p>
    <w:p w:rsidR="0022318F" w:rsidRPr="0022318F" w:rsidRDefault="006B6D5B" w:rsidP="006B6D5B">
      <w:pPr>
        <w:widowControl w:val="0"/>
        <w:tabs>
          <w:tab w:val="left" w:pos="993"/>
          <w:tab w:val="left" w:pos="1134"/>
        </w:tabs>
        <w:autoSpaceDE w:val="0"/>
        <w:autoSpaceDN w:val="0"/>
        <w:adjustRightInd w:val="0"/>
        <w:ind w:firstLine="709"/>
        <w:jc w:val="both"/>
        <w:rPr>
          <w:sz w:val="26"/>
          <w:szCs w:val="26"/>
        </w:rPr>
      </w:pPr>
      <w:r>
        <w:rPr>
          <w:sz w:val="26"/>
          <w:szCs w:val="26"/>
        </w:rPr>
        <w:t xml:space="preserve">3) </w:t>
      </w:r>
      <w:r w:rsidR="0022318F" w:rsidRPr="0022318F">
        <w:rPr>
          <w:sz w:val="26"/>
          <w:szCs w:val="26"/>
        </w:rPr>
        <w:t>Муниципальное бюджетное учреждение культуры «Нижнетагильский драматический театр имени Д.Н. Мамина-Сибиряка»;</w:t>
      </w:r>
    </w:p>
    <w:p w:rsidR="0022318F" w:rsidRPr="0022318F" w:rsidRDefault="006B6D5B" w:rsidP="006B6D5B">
      <w:pPr>
        <w:widowControl w:val="0"/>
        <w:tabs>
          <w:tab w:val="left" w:pos="993"/>
          <w:tab w:val="left" w:pos="1134"/>
        </w:tabs>
        <w:autoSpaceDE w:val="0"/>
        <w:autoSpaceDN w:val="0"/>
        <w:adjustRightInd w:val="0"/>
        <w:ind w:firstLine="709"/>
        <w:jc w:val="both"/>
        <w:rPr>
          <w:sz w:val="26"/>
          <w:szCs w:val="26"/>
        </w:rPr>
      </w:pPr>
      <w:r>
        <w:rPr>
          <w:sz w:val="26"/>
          <w:szCs w:val="26"/>
        </w:rPr>
        <w:t xml:space="preserve">4) </w:t>
      </w:r>
      <w:r w:rsidR="0022318F" w:rsidRPr="0022318F">
        <w:rPr>
          <w:sz w:val="26"/>
          <w:szCs w:val="26"/>
        </w:rPr>
        <w:t>Муниципальное бюджетное учреждение культуры «Нижнетагильский театр кукол»;</w:t>
      </w:r>
    </w:p>
    <w:p w:rsidR="0022318F" w:rsidRPr="0022318F" w:rsidRDefault="0022318F" w:rsidP="006B6D5B">
      <w:pPr>
        <w:widowControl w:val="0"/>
        <w:tabs>
          <w:tab w:val="left" w:pos="993"/>
          <w:tab w:val="left" w:pos="1134"/>
        </w:tabs>
        <w:autoSpaceDE w:val="0"/>
        <w:autoSpaceDN w:val="0"/>
        <w:adjustRightInd w:val="0"/>
        <w:ind w:firstLine="709"/>
        <w:jc w:val="both"/>
        <w:rPr>
          <w:sz w:val="26"/>
          <w:szCs w:val="26"/>
        </w:rPr>
      </w:pPr>
      <w:r w:rsidRPr="0022318F">
        <w:rPr>
          <w:sz w:val="26"/>
          <w:szCs w:val="26"/>
        </w:rPr>
        <w:t>5) Муниципальное бюджетное учреждение культуры</w:t>
      </w:r>
      <w:r w:rsidR="001D29CF">
        <w:rPr>
          <w:sz w:val="26"/>
          <w:szCs w:val="26"/>
        </w:rPr>
        <w:t xml:space="preserve"> </w:t>
      </w:r>
      <w:r w:rsidRPr="0022318F">
        <w:rPr>
          <w:sz w:val="26"/>
          <w:szCs w:val="26"/>
        </w:rPr>
        <w:t>«Молодежный театр».</w:t>
      </w:r>
    </w:p>
    <w:p w:rsidR="0022318F" w:rsidRPr="0022318F" w:rsidRDefault="0022318F" w:rsidP="0022318F">
      <w:pPr>
        <w:widowControl w:val="0"/>
        <w:tabs>
          <w:tab w:val="left" w:pos="993"/>
          <w:tab w:val="left" w:pos="1134"/>
        </w:tabs>
        <w:autoSpaceDE w:val="0"/>
        <w:autoSpaceDN w:val="0"/>
        <w:adjustRightInd w:val="0"/>
        <w:ind w:left="709" w:firstLine="851"/>
        <w:jc w:val="both"/>
        <w:rPr>
          <w:sz w:val="26"/>
          <w:szCs w:val="26"/>
        </w:rPr>
      </w:pPr>
    </w:p>
    <w:p w:rsidR="0022318F" w:rsidRDefault="0022318F" w:rsidP="006B6D5B">
      <w:pPr>
        <w:jc w:val="center"/>
        <w:rPr>
          <w:b/>
          <w:sz w:val="26"/>
          <w:szCs w:val="26"/>
        </w:rPr>
      </w:pPr>
      <w:r w:rsidRPr="0022318F">
        <w:rPr>
          <w:b/>
          <w:sz w:val="26"/>
          <w:szCs w:val="26"/>
        </w:rPr>
        <w:t>Описание результата предоставления муниципальной услуги</w:t>
      </w:r>
    </w:p>
    <w:p w:rsidR="006B6D5B" w:rsidRPr="0022318F" w:rsidRDefault="006B6D5B" w:rsidP="006B6D5B">
      <w:pPr>
        <w:jc w:val="center"/>
        <w:rPr>
          <w:b/>
          <w:sz w:val="26"/>
          <w:szCs w:val="26"/>
        </w:rPr>
      </w:pPr>
    </w:p>
    <w:p w:rsidR="0022318F" w:rsidRPr="0022318F" w:rsidRDefault="0022318F" w:rsidP="006B6D5B">
      <w:pPr>
        <w:widowControl w:val="0"/>
        <w:tabs>
          <w:tab w:val="left" w:pos="1134"/>
        </w:tabs>
        <w:autoSpaceDE w:val="0"/>
        <w:autoSpaceDN w:val="0"/>
        <w:adjustRightInd w:val="0"/>
        <w:ind w:firstLine="709"/>
        <w:jc w:val="both"/>
        <w:rPr>
          <w:sz w:val="26"/>
          <w:szCs w:val="26"/>
        </w:rPr>
      </w:pPr>
      <w:r w:rsidRPr="0022318F">
        <w:rPr>
          <w:sz w:val="26"/>
          <w:szCs w:val="26"/>
        </w:rPr>
        <w:t>9. Конечным результатом предоставления муниципальной услуги является:</w:t>
      </w:r>
    </w:p>
    <w:p w:rsidR="0022318F" w:rsidRPr="0022318F" w:rsidRDefault="0036356E" w:rsidP="0036356E">
      <w:pPr>
        <w:ind w:firstLine="709"/>
        <w:jc w:val="both"/>
        <w:rPr>
          <w:sz w:val="26"/>
          <w:szCs w:val="26"/>
        </w:rPr>
      </w:pPr>
      <w:bookmarkStart w:id="3" w:name="sub_49"/>
      <w:r>
        <w:rPr>
          <w:sz w:val="26"/>
          <w:szCs w:val="26"/>
        </w:rPr>
        <w:t>1)</w:t>
      </w:r>
      <w:r w:rsidR="0022318F" w:rsidRPr="0022318F">
        <w:rPr>
          <w:sz w:val="26"/>
          <w:szCs w:val="26"/>
        </w:rPr>
        <w:t xml:space="preserve"> информирование заинтересованных лиц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проводимых в Учреждении;</w:t>
      </w:r>
    </w:p>
    <w:p w:rsidR="0022318F" w:rsidRPr="0022318F" w:rsidRDefault="0036356E" w:rsidP="0036356E">
      <w:pPr>
        <w:ind w:firstLine="709"/>
        <w:jc w:val="both"/>
        <w:rPr>
          <w:sz w:val="26"/>
          <w:szCs w:val="26"/>
        </w:rPr>
      </w:pPr>
      <w:r>
        <w:rPr>
          <w:sz w:val="26"/>
          <w:szCs w:val="26"/>
        </w:rPr>
        <w:t xml:space="preserve">2) </w:t>
      </w:r>
      <w:r w:rsidR="0022318F" w:rsidRPr="0022318F">
        <w:rPr>
          <w:sz w:val="26"/>
          <w:szCs w:val="26"/>
        </w:rPr>
        <w:t>обоснованный отказ в предоставлении услуги.</w:t>
      </w:r>
    </w:p>
    <w:bookmarkEnd w:id="3"/>
    <w:p w:rsidR="0022318F" w:rsidRPr="0022318F" w:rsidRDefault="0022318F" w:rsidP="006B6D5B">
      <w:pPr>
        <w:tabs>
          <w:tab w:val="num" w:pos="0"/>
        </w:tabs>
        <w:ind w:firstLine="709"/>
        <w:jc w:val="center"/>
        <w:rPr>
          <w:b/>
          <w:sz w:val="26"/>
          <w:szCs w:val="26"/>
        </w:rPr>
      </w:pPr>
    </w:p>
    <w:p w:rsidR="0022318F" w:rsidRDefault="0022318F" w:rsidP="006B6D5B">
      <w:pPr>
        <w:jc w:val="center"/>
        <w:rPr>
          <w:b/>
          <w:sz w:val="26"/>
          <w:szCs w:val="26"/>
        </w:rPr>
      </w:pPr>
      <w:r w:rsidRPr="0022318F">
        <w:rPr>
          <w:b/>
          <w:sz w:val="26"/>
          <w:szCs w:val="26"/>
        </w:rPr>
        <w:t>Срок предоставления муниципальной услуги</w:t>
      </w:r>
    </w:p>
    <w:p w:rsidR="006B6D5B" w:rsidRPr="0022318F" w:rsidRDefault="006B6D5B" w:rsidP="006B6D5B">
      <w:pPr>
        <w:jc w:val="center"/>
        <w:rPr>
          <w:sz w:val="26"/>
          <w:szCs w:val="26"/>
        </w:rPr>
      </w:pPr>
    </w:p>
    <w:p w:rsidR="0022318F" w:rsidRPr="0022318F" w:rsidRDefault="0022318F" w:rsidP="006B6D5B">
      <w:pPr>
        <w:widowControl w:val="0"/>
        <w:tabs>
          <w:tab w:val="left" w:pos="993"/>
          <w:tab w:val="left" w:pos="1134"/>
        </w:tabs>
        <w:autoSpaceDE w:val="0"/>
        <w:autoSpaceDN w:val="0"/>
        <w:adjustRightInd w:val="0"/>
        <w:ind w:firstLine="709"/>
        <w:jc w:val="both"/>
        <w:rPr>
          <w:sz w:val="26"/>
          <w:szCs w:val="26"/>
        </w:rPr>
      </w:pPr>
      <w:r w:rsidRPr="0022318F">
        <w:rPr>
          <w:sz w:val="26"/>
          <w:szCs w:val="26"/>
        </w:rPr>
        <w:t>10. Сроки предоставления муниципальной услуги определяются в зависимости от используемого вида информирования в соответствии с условиями настоящего Регламента:</w:t>
      </w:r>
    </w:p>
    <w:p w:rsidR="0022318F" w:rsidRPr="0022318F" w:rsidRDefault="0022318F" w:rsidP="0022318F">
      <w:pPr>
        <w:widowControl w:val="0"/>
        <w:tabs>
          <w:tab w:val="left" w:pos="993"/>
          <w:tab w:val="left" w:pos="1134"/>
        </w:tabs>
        <w:autoSpaceDE w:val="0"/>
        <w:autoSpaceDN w:val="0"/>
        <w:adjustRightInd w:val="0"/>
        <w:ind w:firstLine="851"/>
        <w:jc w:val="both"/>
        <w:rPr>
          <w:sz w:val="26"/>
          <w:szCs w:val="26"/>
        </w:rPr>
      </w:pPr>
      <w:r w:rsidRPr="0022318F">
        <w:rPr>
          <w:sz w:val="26"/>
          <w:szCs w:val="26"/>
        </w:rPr>
        <w:t>1) при личном обращении в учреждения, указанные в пункте 8 настоящего Регламента, срок предоставления муниципальной услуги, включая проведение всех необходимых административных процедур, не должен превышать 40 минут с момента обращения пользователя;</w:t>
      </w:r>
    </w:p>
    <w:p w:rsidR="0022318F" w:rsidRPr="0022318F" w:rsidRDefault="0022318F" w:rsidP="0022318F">
      <w:pPr>
        <w:widowControl w:val="0"/>
        <w:tabs>
          <w:tab w:val="left" w:pos="993"/>
          <w:tab w:val="left" w:pos="1134"/>
        </w:tabs>
        <w:autoSpaceDE w:val="0"/>
        <w:autoSpaceDN w:val="0"/>
        <w:adjustRightInd w:val="0"/>
        <w:ind w:firstLine="851"/>
        <w:jc w:val="both"/>
        <w:rPr>
          <w:sz w:val="26"/>
          <w:szCs w:val="26"/>
        </w:rPr>
      </w:pPr>
      <w:r w:rsidRPr="0022318F">
        <w:rPr>
          <w:sz w:val="26"/>
          <w:szCs w:val="26"/>
        </w:rPr>
        <w:t>2) п</w:t>
      </w:r>
      <w:r w:rsidRPr="0022318F">
        <w:rPr>
          <w:rFonts w:eastAsia="SimSun"/>
          <w:sz w:val="26"/>
          <w:szCs w:val="26"/>
          <w:lang w:eastAsia="zh-CN"/>
        </w:rPr>
        <w:t>ри</w:t>
      </w:r>
      <w:r w:rsidRPr="0022318F">
        <w:rPr>
          <w:sz w:val="26"/>
          <w:szCs w:val="26"/>
        </w:rPr>
        <w:t xml:space="preserve"> использовании средств телефонной связи и</w:t>
      </w:r>
      <w:r w:rsidRPr="0022318F">
        <w:rPr>
          <w:rFonts w:eastAsia="SimSun"/>
          <w:sz w:val="26"/>
          <w:szCs w:val="26"/>
          <w:lang w:eastAsia="zh-CN"/>
        </w:rPr>
        <w:t xml:space="preserve">нформация </w:t>
      </w:r>
      <w:r w:rsidRPr="0022318F">
        <w:rPr>
          <w:sz w:val="26"/>
          <w:szCs w:val="26"/>
        </w:rPr>
        <w:t>о культурно-досуговых услугах на территории города Нижний Тагил предоставляется получателю муниципальной услуги в момент обращения.</w:t>
      </w:r>
    </w:p>
    <w:p w:rsidR="0022318F" w:rsidRPr="0022318F" w:rsidRDefault="0022318F" w:rsidP="006B6D5B">
      <w:pPr>
        <w:tabs>
          <w:tab w:val="left" w:pos="72"/>
          <w:tab w:val="left" w:pos="720"/>
        </w:tabs>
        <w:ind w:firstLine="709"/>
        <w:jc w:val="both"/>
        <w:rPr>
          <w:rFonts w:eastAsia="SimSun"/>
          <w:sz w:val="26"/>
          <w:szCs w:val="26"/>
          <w:lang w:eastAsia="zh-CN"/>
        </w:rPr>
      </w:pPr>
      <w:r w:rsidRPr="0022318F">
        <w:rPr>
          <w:rFonts w:eastAsia="SimSun"/>
          <w:sz w:val="26"/>
          <w:szCs w:val="26"/>
          <w:lang w:eastAsia="zh-CN"/>
        </w:rPr>
        <w:t xml:space="preserve">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получателя муниципальной услуги, или же обратившемуся лицу должен быть </w:t>
      </w:r>
      <w:r w:rsidRPr="0022318F">
        <w:rPr>
          <w:rFonts w:eastAsia="SimSun"/>
          <w:sz w:val="26"/>
          <w:szCs w:val="26"/>
          <w:lang w:eastAsia="zh-CN"/>
        </w:rPr>
        <w:lastRenderedPageBreak/>
        <w:t xml:space="preserve">сообщен телефонный номер, по которому можно получить необходимую ему информацию. </w:t>
      </w:r>
    </w:p>
    <w:p w:rsidR="0022318F" w:rsidRPr="0022318F" w:rsidRDefault="0022318F" w:rsidP="006B6D5B">
      <w:pPr>
        <w:tabs>
          <w:tab w:val="left" w:pos="72"/>
          <w:tab w:val="left" w:pos="720"/>
        </w:tabs>
        <w:ind w:firstLine="709"/>
        <w:jc w:val="both"/>
        <w:rPr>
          <w:rFonts w:eastAsia="SimSun"/>
          <w:sz w:val="26"/>
          <w:szCs w:val="26"/>
          <w:lang w:eastAsia="zh-CN"/>
        </w:rPr>
      </w:pPr>
      <w:r w:rsidRPr="0022318F">
        <w:rPr>
          <w:rFonts w:eastAsia="SimSun"/>
          <w:sz w:val="26"/>
          <w:szCs w:val="26"/>
          <w:lang w:eastAsia="zh-CN"/>
        </w:rPr>
        <w:t>В случае если сотрудники Учреждения не могут ответить на вопрос получателя муниципальной услуги немедленно, результат рассмотрения вопроса должен быть сообщен заинтересованному лицу в течение двух часов с момента обращения;</w:t>
      </w:r>
    </w:p>
    <w:p w:rsidR="0022318F" w:rsidRPr="0022318F" w:rsidRDefault="0022318F" w:rsidP="006B6D5B">
      <w:pPr>
        <w:tabs>
          <w:tab w:val="left" w:pos="72"/>
          <w:tab w:val="left" w:pos="720"/>
        </w:tabs>
        <w:ind w:firstLine="709"/>
        <w:jc w:val="both"/>
        <w:rPr>
          <w:rFonts w:eastAsia="SimSun"/>
          <w:sz w:val="26"/>
          <w:szCs w:val="26"/>
          <w:lang w:eastAsia="zh-CN"/>
        </w:rPr>
      </w:pPr>
      <w:r w:rsidRPr="0022318F">
        <w:rPr>
          <w:rFonts w:eastAsia="SimSun"/>
          <w:sz w:val="26"/>
          <w:szCs w:val="26"/>
          <w:lang w:eastAsia="zh-CN"/>
        </w:rPr>
        <w:t xml:space="preserve">3) на информационных стендах, расположенных непосредственно в помещениях Учреждений, информация должна предоставляться в соответствии с режимом работы Учреждения, </w:t>
      </w:r>
    </w:p>
    <w:p w:rsidR="0022318F" w:rsidRPr="0022318F" w:rsidRDefault="0022318F" w:rsidP="006B6D5B">
      <w:pPr>
        <w:tabs>
          <w:tab w:val="left" w:pos="72"/>
          <w:tab w:val="left" w:pos="720"/>
        </w:tabs>
        <w:ind w:firstLine="709"/>
        <w:jc w:val="both"/>
        <w:rPr>
          <w:sz w:val="26"/>
          <w:szCs w:val="26"/>
        </w:rPr>
      </w:pPr>
      <w:r w:rsidRPr="0022318F">
        <w:rPr>
          <w:rFonts w:eastAsia="SimSun"/>
          <w:sz w:val="26"/>
          <w:szCs w:val="26"/>
          <w:lang w:eastAsia="zh-CN"/>
        </w:rPr>
        <w:t xml:space="preserve">4) на </w:t>
      </w:r>
      <w:r w:rsidRPr="0022318F">
        <w:rPr>
          <w:sz w:val="26"/>
          <w:szCs w:val="26"/>
        </w:rPr>
        <w:t xml:space="preserve">Интернет-сайте </w:t>
      </w:r>
      <w:r w:rsidRPr="0022318F">
        <w:rPr>
          <w:rFonts w:eastAsia="SimSun"/>
          <w:sz w:val="26"/>
          <w:szCs w:val="26"/>
          <w:lang w:eastAsia="zh-CN"/>
        </w:rPr>
        <w:t>Учреждения</w:t>
      </w:r>
      <w:r w:rsidRPr="0022318F">
        <w:rPr>
          <w:sz w:val="26"/>
          <w:szCs w:val="26"/>
        </w:rPr>
        <w:t xml:space="preserve"> – круглосуточно;</w:t>
      </w:r>
    </w:p>
    <w:p w:rsidR="0022318F" w:rsidRPr="0022318F" w:rsidRDefault="0022318F" w:rsidP="006B6D5B">
      <w:pPr>
        <w:tabs>
          <w:tab w:val="left" w:pos="72"/>
          <w:tab w:val="left" w:pos="720"/>
        </w:tabs>
        <w:ind w:firstLine="709"/>
        <w:jc w:val="both"/>
        <w:rPr>
          <w:sz w:val="26"/>
          <w:szCs w:val="26"/>
        </w:rPr>
      </w:pPr>
      <w:r w:rsidRPr="0022318F">
        <w:rPr>
          <w:sz w:val="26"/>
          <w:szCs w:val="26"/>
        </w:rPr>
        <w:t>5) через Единый портал государственных и муниципальных услуг (функций) (</w:t>
      </w:r>
      <w:r w:rsidRPr="0036356E">
        <w:rPr>
          <w:sz w:val="26"/>
          <w:szCs w:val="26"/>
        </w:rPr>
        <w:t>http://www.gosuslugi.ru</w:t>
      </w:r>
      <w:r w:rsidRPr="0022318F">
        <w:rPr>
          <w:sz w:val="26"/>
          <w:szCs w:val="26"/>
        </w:rPr>
        <w:t>) ответ заявителю направляется в течение трех рабочих дней;</w:t>
      </w:r>
    </w:p>
    <w:p w:rsidR="0022318F" w:rsidRPr="0022318F" w:rsidRDefault="0022318F" w:rsidP="006B6D5B">
      <w:pPr>
        <w:tabs>
          <w:tab w:val="left" w:pos="72"/>
          <w:tab w:val="left" w:pos="720"/>
        </w:tabs>
        <w:ind w:firstLine="709"/>
        <w:jc w:val="both"/>
        <w:rPr>
          <w:sz w:val="26"/>
          <w:szCs w:val="26"/>
        </w:rPr>
      </w:pPr>
      <w:r w:rsidRPr="0022318F">
        <w:rPr>
          <w:sz w:val="26"/>
          <w:szCs w:val="26"/>
        </w:rPr>
        <w:t xml:space="preserve">6) при информировании в форме ответов на обращения, полученные по электронной почте, ответ на обращение должен быть направлен по электронной почте на электронный адресобратившегося, в срок не позднее 5 рабочих дней с момента поступления обращения. </w:t>
      </w:r>
    </w:p>
    <w:p w:rsidR="0022318F" w:rsidRPr="0022318F" w:rsidRDefault="0022318F" w:rsidP="006B6D5B">
      <w:pPr>
        <w:tabs>
          <w:tab w:val="left" w:pos="72"/>
          <w:tab w:val="left" w:pos="720"/>
        </w:tabs>
        <w:ind w:firstLine="709"/>
        <w:jc w:val="both"/>
        <w:rPr>
          <w:rFonts w:eastAsia="SimSun"/>
          <w:sz w:val="26"/>
          <w:szCs w:val="26"/>
          <w:lang w:eastAsia="zh-CN"/>
        </w:rPr>
      </w:pPr>
      <w:r w:rsidRPr="0022318F">
        <w:rPr>
          <w:sz w:val="26"/>
          <w:szCs w:val="26"/>
        </w:rPr>
        <w:t>7) при поступлении письменного запроса на пред</w:t>
      </w:r>
      <w:r w:rsidR="006B6D5B">
        <w:rPr>
          <w:sz w:val="26"/>
          <w:szCs w:val="26"/>
        </w:rPr>
        <w:t>оставление муниципальной услуги</w:t>
      </w:r>
      <w:r w:rsidRPr="0022318F">
        <w:rPr>
          <w:sz w:val="26"/>
          <w:szCs w:val="26"/>
        </w:rPr>
        <w:t xml:space="preserve"> ответ на бумажном носителе (информационного письма) направляется на почтовый адрес заявителя </w:t>
      </w:r>
      <w:r w:rsidRPr="0022318F">
        <w:rPr>
          <w:rFonts w:eastAsia="SimSun"/>
          <w:sz w:val="26"/>
          <w:szCs w:val="26"/>
          <w:lang w:eastAsia="zh-CN"/>
        </w:rPr>
        <w:t>в течение 10 дней со дня регистрации обращения.</w:t>
      </w:r>
    </w:p>
    <w:p w:rsidR="0022318F" w:rsidRPr="0022318F" w:rsidRDefault="0022318F" w:rsidP="006B6D5B">
      <w:pPr>
        <w:tabs>
          <w:tab w:val="left" w:pos="72"/>
          <w:tab w:val="left" w:pos="720"/>
        </w:tabs>
        <w:ind w:firstLine="709"/>
        <w:jc w:val="both"/>
        <w:rPr>
          <w:sz w:val="26"/>
          <w:szCs w:val="26"/>
        </w:rPr>
      </w:pPr>
      <w:r w:rsidRPr="0022318F">
        <w:rPr>
          <w:sz w:val="26"/>
          <w:szCs w:val="26"/>
        </w:rPr>
        <w:t xml:space="preserve">Граждане, обратившиеся в </w:t>
      </w:r>
      <w:r w:rsidRPr="0022318F">
        <w:rPr>
          <w:rFonts w:eastAsia="SimSun"/>
          <w:sz w:val="26"/>
          <w:szCs w:val="26"/>
          <w:lang w:eastAsia="zh-CN"/>
        </w:rPr>
        <w:t>Учреждение</w:t>
      </w:r>
      <w:r w:rsidRPr="0022318F">
        <w:rPr>
          <w:sz w:val="26"/>
          <w:szCs w:val="26"/>
        </w:rPr>
        <w:t xml:space="preserve"> с целью получения муниципальной услуги, в обязательном порядке должны быть информированы специалистами об условиях отказа в предоставлении муниципальной услуги и о сроках выдачи результатов муниципальной услуги.</w:t>
      </w:r>
    </w:p>
    <w:p w:rsidR="0022318F" w:rsidRPr="0022318F" w:rsidRDefault="0022318F" w:rsidP="0022318F">
      <w:pPr>
        <w:widowControl w:val="0"/>
        <w:tabs>
          <w:tab w:val="left" w:pos="1134"/>
        </w:tabs>
        <w:autoSpaceDE w:val="0"/>
        <w:autoSpaceDN w:val="0"/>
        <w:adjustRightInd w:val="0"/>
        <w:jc w:val="both"/>
        <w:rPr>
          <w:sz w:val="26"/>
          <w:szCs w:val="26"/>
        </w:rPr>
      </w:pPr>
    </w:p>
    <w:p w:rsidR="006B6D5B" w:rsidRDefault="0022318F" w:rsidP="006B6D5B">
      <w:pPr>
        <w:jc w:val="center"/>
        <w:rPr>
          <w:b/>
          <w:sz w:val="26"/>
          <w:szCs w:val="26"/>
        </w:rPr>
      </w:pPr>
      <w:r w:rsidRPr="0022318F">
        <w:rPr>
          <w:b/>
          <w:sz w:val="26"/>
          <w:szCs w:val="26"/>
        </w:rPr>
        <w:t xml:space="preserve">Перечень нормативных актов, регулирующих отношения, </w:t>
      </w:r>
    </w:p>
    <w:p w:rsidR="0022318F" w:rsidRDefault="0022318F" w:rsidP="006B6D5B">
      <w:pPr>
        <w:jc w:val="center"/>
        <w:rPr>
          <w:b/>
          <w:sz w:val="26"/>
          <w:szCs w:val="26"/>
        </w:rPr>
      </w:pPr>
      <w:r w:rsidRPr="0022318F">
        <w:rPr>
          <w:b/>
          <w:sz w:val="26"/>
          <w:szCs w:val="26"/>
        </w:rPr>
        <w:t>возникающие в связи с предоставлением муниципальной услуги</w:t>
      </w:r>
    </w:p>
    <w:p w:rsidR="006B6D5B" w:rsidRPr="0022318F" w:rsidRDefault="006B6D5B" w:rsidP="006B6D5B">
      <w:pPr>
        <w:jc w:val="center"/>
        <w:rPr>
          <w:b/>
          <w:sz w:val="26"/>
          <w:szCs w:val="26"/>
        </w:rPr>
      </w:pPr>
    </w:p>
    <w:p w:rsidR="0022318F" w:rsidRPr="0022318F" w:rsidRDefault="006B6D5B" w:rsidP="006B6D5B">
      <w:pPr>
        <w:widowControl w:val="0"/>
        <w:tabs>
          <w:tab w:val="left" w:pos="1134"/>
        </w:tabs>
        <w:autoSpaceDE w:val="0"/>
        <w:autoSpaceDN w:val="0"/>
        <w:adjustRightInd w:val="0"/>
        <w:ind w:firstLine="709"/>
        <w:jc w:val="both"/>
        <w:rPr>
          <w:sz w:val="26"/>
          <w:szCs w:val="26"/>
        </w:rPr>
      </w:pPr>
      <w:r>
        <w:rPr>
          <w:sz w:val="26"/>
          <w:szCs w:val="26"/>
        </w:rPr>
        <w:t xml:space="preserve">11. </w:t>
      </w:r>
      <w:r w:rsidR="0022318F" w:rsidRPr="0022318F">
        <w:rPr>
          <w:sz w:val="26"/>
          <w:szCs w:val="26"/>
        </w:rPr>
        <w:t>Предоставление муниципальной услуги осуществляется в соответствии со следующими нормативными актами:</w:t>
      </w:r>
    </w:p>
    <w:p w:rsidR="0022318F" w:rsidRPr="0022318F" w:rsidRDefault="0022318F" w:rsidP="0022318F">
      <w:pPr>
        <w:widowControl w:val="0"/>
        <w:tabs>
          <w:tab w:val="left" w:pos="1134"/>
        </w:tabs>
        <w:autoSpaceDE w:val="0"/>
        <w:autoSpaceDN w:val="0"/>
        <w:adjustRightInd w:val="0"/>
        <w:ind w:firstLine="851"/>
        <w:jc w:val="both"/>
        <w:rPr>
          <w:sz w:val="26"/>
          <w:szCs w:val="26"/>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39"/>
        <w:gridCol w:w="4059"/>
        <w:gridCol w:w="5245"/>
      </w:tblGrid>
      <w:tr w:rsidR="0022318F" w:rsidRPr="0022318F" w:rsidTr="0036356E">
        <w:trPr>
          <w:trHeight w:val="20"/>
        </w:trPr>
        <w:tc>
          <w:tcPr>
            <w:tcW w:w="539" w:type="dxa"/>
            <w:hideMark/>
          </w:tcPr>
          <w:p w:rsidR="0022318F" w:rsidRPr="0022318F" w:rsidRDefault="0022318F" w:rsidP="006B6D5B">
            <w:pPr>
              <w:widowControl w:val="0"/>
              <w:autoSpaceDE w:val="0"/>
              <w:autoSpaceDN w:val="0"/>
              <w:jc w:val="center"/>
              <w:rPr>
                <w:sz w:val="24"/>
                <w:szCs w:val="24"/>
                <w:lang w:eastAsia="en-US"/>
              </w:rPr>
            </w:pPr>
            <w:r w:rsidRPr="0022318F">
              <w:rPr>
                <w:sz w:val="24"/>
                <w:szCs w:val="24"/>
                <w:lang w:eastAsia="en-US"/>
              </w:rPr>
              <w:t>№</w:t>
            </w:r>
          </w:p>
        </w:tc>
        <w:tc>
          <w:tcPr>
            <w:tcW w:w="4059" w:type="dxa"/>
            <w:hideMark/>
          </w:tcPr>
          <w:p w:rsidR="0022318F" w:rsidRPr="0022318F" w:rsidRDefault="0022318F" w:rsidP="006B6D5B">
            <w:pPr>
              <w:widowControl w:val="0"/>
              <w:autoSpaceDE w:val="0"/>
              <w:autoSpaceDN w:val="0"/>
              <w:jc w:val="center"/>
              <w:rPr>
                <w:sz w:val="24"/>
                <w:szCs w:val="24"/>
                <w:lang w:eastAsia="en-US"/>
              </w:rPr>
            </w:pPr>
            <w:r w:rsidRPr="0022318F">
              <w:rPr>
                <w:sz w:val="24"/>
                <w:szCs w:val="24"/>
                <w:lang w:eastAsia="en-US"/>
              </w:rPr>
              <w:t>Нормативный правовой акт</w:t>
            </w:r>
          </w:p>
        </w:tc>
        <w:tc>
          <w:tcPr>
            <w:tcW w:w="5245" w:type="dxa"/>
            <w:hideMark/>
          </w:tcPr>
          <w:p w:rsidR="0022318F" w:rsidRPr="0022318F" w:rsidRDefault="0022318F" w:rsidP="006B6D5B">
            <w:pPr>
              <w:widowControl w:val="0"/>
              <w:autoSpaceDE w:val="0"/>
              <w:autoSpaceDN w:val="0"/>
              <w:jc w:val="center"/>
              <w:rPr>
                <w:sz w:val="24"/>
                <w:szCs w:val="24"/>
                <w:lang w:eastAsia="en-US"/>
              </w:rPr>
            </w:pPr>
            <w:r w:rsidRPr="0022318F">
              <w:rPr>
                <w:bCs/>
                <w:sz w:val="24"/>
                <w:szCs w:val="24"/>
                <w:lang w:eastAsia="en-US"/>
              </w:rPr>
              <w:t>Источник официального опубликования</w:t>
            </w:r>
          </w:p>
        </w:tc>
      </w:tr>
      <w:tr w:rsidR="0022318F" w:rsidRPr="0022318F" w:rsidTr="0036356E">
        <w:trPr>
          <w:trHeight w:val="20"/>
        </w:trPr>
        <w:tc>
          <w:tcPr>
            <w:tcW w:w="539" w:type="dxa"/>
            <w:hideMark/>
          </w:tcPr>
          <w:p w:rsidR="0022318F" w:rsidRPr="0022318F" w:rsidRDefault="0022318F" w:rsidP="006B6D5B">
            <w:pPr>
              <w:widowControl w:val="0"/>
              <w:autoSpaceDE w:val="0"/>
              <w:autoSpaceDN w:val="0"/>
              <w:rPr>
                <w:sz w:val="24"/>
                <w:szCs w:val="24"/>
                <w:lang w:eastAsia="en-US"/>
              </w:rPr>
            </w:pPr>
            <w:r w:rsidRPr="0022318F">
              <w:rPr>
                <w:sz w:val="24"/>
                <w:szCs w:val="24"/>
                <w:lang w:eastAsia="en-US"/>
              </w:rPr>
              <w:t>1</w:t>
            </w:r>
          </w:p>
        </w:tc>
        <w:tc>
          <w:tcPr>
            <w:tcW w:w="4059" w:type="dxa"/>
            <w:hideMark/>
          </w:tcPr>
          <w:p w:rsidR="0022318F" w:rsidRPr="0022318F" w:rsidRDefault="0022318F" w:rsidP="006B6D5B">
            <w:pPr>
              <w:widowControl w:val="0"/>
              <w:autoSpaceDE w:val="0"/>
              <w:autoSpaceDN w:val="0"/>
              <w:rPr>
                <w:sz w:val="24"/>
                <w:szCs w:val="24"/>
                <w:lang w:eastAsia="en-US"/>
              </w:rPr>
            </w:pPr>
            <w:r w:rsidRPr="0022318F">
              <w:rPr>
                <w:sz w:val="24"/>
                <w:szCs w:val="24"/>
                <w:lang w:eastAsia="en-US"/>
              </w:rPr>
              <w:t>Конституция Российской Федерации</w:t>
            </w:r>
          </w:p>
        </w:tc>
        <w:tc>
          <w:tcPr>
            <w:tcW w:w="5245" w:type="dxa"/>
            <w:hideMark/>
          </w:tcPr>
          <w:p w:rsidR="0022318F" w:rsidRPr="0022318F" w:rsidRDefault="0022318F" w:rsidP="006B6D5B">
            <w:pPr>
              <w:widowControl w:val="0"/>
              <w:autoSpaceDE w:val="0"/>
              <w:autoSpaceDN w:val="0"/>
              <w:rPr>
                <w:bCs/>
                <w:sz w:val="24"/>
                <w:szCs w:val="24"/>
                <w:lang w:eastAsia="en-US"/>
              </w:rPr>
            </w:pPr>
            <w:r w:rsidRPr="0022318F">
              <w:rPr>
                <w:bCs/>
                <w:sz w:val="24"/>
                <w:szCs w:val="24"/>
                <w:lang w:eastAsia="en-US"/>
              </w:rPr>
              <w:t>Принята всенародным голосованием 12 декабря 1993 года</w:t>
            </w:r>
            <w:r w:rsidR="006B6D5B">
              <w:rPr>
                <w:bCs/>
                <w:sz w:val="24"/>
                <w:szCs w:val="24"/>
                <w:lang w:eastAsia="en-US"/>
              </w:rPr>
              <w:t xml:space="preserve">. </w:t>
            </w:r>
            <w:r w:rsidRPr="0022318F">
              <w:rPr>
                <w:bCs/>
                <w:sz w:val="24"/>
                <w:szCs w:val="24"/>
                <w:lang w:eastAsia="en-US"/>
              </w:rPr>
              <w:t xml:space="preserve">Официальный текст Конституции Российской Федерации с внесенными поправками от 21 июля 2014 года опубликован на Официальном интернет-портале правовой информации http://www.pravo.gov.ru, </w:t>
            </w:r>
          </w:p>
          <w:p w:rsidR="0022318F" w:rsidRPr="0022318F" w:rsidRDefault="0022318F" w:rsidP="006B6D5B">
            <w:pPr>
              <w:widowControl w:val="0"/>
              <w:autoSpaceDE w:val="0"/>
              <w:autoSpaceDN w:val="0"/>
              <w:rPr>
                <w:bCs/>
                <w:sz w:val="24"/>
                <w:szCs w:val="24"/>
                <w:lang w:eastAsia="en-US"/>
              </w:rPr>
            </w:pPr>
            <w:r w:rsidRPr="0022318F">
              <w:rPr>
                <w:bCs/>
                <w:sz w:val="24"/>
                <w:szCs w:val="24"/>
                <w:lang w:eastAsia="en-US"/>
              </w:rPr>
              <w:t>1 августа 2014 года в «Собрании законодательства Российской Федерации», 4 августа 2014 года № 31, ст. 4398</w:t>
            </w:r>
          </w:p>
        </w:tc>
      </w:tr>
      <w:tr w:rsidR="0022318F" w:rsidRPr="0022318F" w:rsidTr="0036356E">
        <w:trPr>
          <w:trHeight w:val="20"/>
        </w:trPr>
        <w:tc>
          <w:tcPr>
            <w:tcW w:w="539" w:type="dxa"/>
            <w:hideMark/>
          </w:tcPr>
          <w:p w:rsidR="0022318F" w:rsidRPr="0022318F" w:rsidRDefault="0022318F" w:rsidP="006B6D5B">
            <w:pPr>
              <w:widowControl w:val="0"/>
              <w:autoSpaceDE w:val="0"/>
              <w:autoSpaceDN w:val="0"/>
              <w:rPr>
                <w:sz w:val="24"/>
                <w:szCs w:val="24"/>
                <w:lang w:eastAsia="en-US"/>
              </w:rPr>
            </w:pPr>
            <w:r w:rsidRPr="0022318F">
              <w:rPr>
                <w:sz w:val="24"/>
                <w:szCs w:val="24"/>
                <w:lang w:eastAsia="en-US"/>
              </w:rPr>
              <w:t>2</w:t>
            </w:r>
          </w:p>
        </w:tc>
        <w:tc>
          <w:tcPr>
            <w:tcW w:w="4059" w:type="dxa"/>
          </w:tcPr>
          <w:p w:rsidR="0022318F" w:rsidRPr="0022318F" w:rsidRDefault="0022318F" w:rsidP="006B6D5B">
            <w:pPr>
              <w:widowControl w:val="0"/>
              <w:autoSpaceDE w:val="0"/>
              <w:autoSpaceDN w:val="0"/>
              <w:rPr>
                <w:sz w:val="24"/>
                <w:szCs w:val="24"/>
                <w:lang w:eastAsia="en-US"/>
              </w:rPr>
            </w:pPr>
            <w:r w:rsidRPr="0022318F">
              <w:rPr>
                <w:sz w:val="24"/>
                <w:szCs w:val="24"/>
                <w:lang w:eastAsia="en-US"/>
              </w:rPr>
              <w:t xml:space="preserve">Гражданский кодекс </w:t>
            </w:r>
          </w:p>
          <w:p w:rsidR="0022318F" w:rsidRPr="0022318F" w:rsidRDefault="0022318F" w:rsidP="006B6D5B">
            <w:pPr>
              <w:widowControl w:val="0"/>
              <w:autoSpaceDE w:val="0"/>
              <w:autoSpaceDN w:val="0"/>
              <w:rPr>
                <w:sz w:val="24"/>
                <w:szCs w:val="24"/>
                <w:lang w:eastAsia="en-US"/>
              </w:rPr>
            </w:pPr>
            <w:r w:rsidRPr="0022318F">
              <w:rPr>
                <w:sz w:val="24"/>
                <w:szCs w:val="24"/>
                <w:lang w:eastAsia="en-US"/>
              </w:rPr>
              <w:t xml:space="preserve">Российской Федерации </w:t>
            </w:r>
          </w:p>
          <w:p w:rsidR="0022318F" w:rsidRPr="0022318F" w:rsidRDefault="0022318F" w:rsidP="006B6D5B">
            <w:pPr>
              <w:widowControl w:val="0"/>
              <w:autoSpaceDE w:val="0"/>
              <w:autoSpaceDN w:val="0"/>
              <w:rPr>
                <w:sz w:val="24"/>
                <w:szCs w:val="24"/>
                <w:lang w:eastAsia="en-US"/>
              </w:rPr>
            </w:pPr>
            <w:r w:rsidRPr="0022318F">
              <w:rPr>
                <w:sz w:val="24"/>
                <w:szCs w:val="24"/>
                <w:lang w:eastAsia="en-US"/>
              </w:rPr>
              <w:t xml:space="preserve">(часть первая) </w:t>
            </w:r>
          </w:p>
          <w:p w:rsidR="0022318F" w:rsidRPr="0022318F" w:rsidRDefault="0022318F" w:rsidP="006B6D5B">
            <w:pPr>
              <w:widowControl w:val="0"/>
              <w:autoSpaceDE w:val="0"/>
              <w:autoSpaceDN w:val="0"/>
              <w:rPr>
                <w:sz w:val="24"/>
                <w:szCs w:val="24"/>
                <w:lang w:eastAsia="en-US"/>
              </w:rPr>
            </w:pPr>
            <w:r w:rsidRPr="0022318F">
              <w:rPr>
                <w:sz w:val="24"/>
                <w:szCs w:val="24"/>
                <w:lang w:eastAsia="en-US"/>
              </w:rPr>
              <w:t xml:space="preserve">от 30 ноября 1994 года </w:t>
            </w:r>
            <w:r w:rsidR="006B6D5B">
              <w:rPr>
                <w:sz w:val="24"/>
                <w:szCs w:val="24"/>
                <w:lang w:eastAsia="en-US"/>
              </w:rPr>
              <w:br/>
            </w:r>
            <w:r w:rsidRPr="0022318F">
              <w:rPr>
                <w:sz w:val="24"/>
                <w:szCs w:val="24"/>
                <w:lang w:eastAsia="en-US"/>
              </w:rPr>
              <w:t xml:space="preserve">№ 51-ФЗ, (часть вторая) </w:t>
            </w:r>
          </w:p>
          <w:p w:rsidR="0022318F" w:rsidRPr="0022318F" w:rsidRDefault="0022318F" w:rsidP="006B6D5B">
            <w:pPr>
              <w:widowControl w:val="0"/>
              <w:autoSpaceDE w:val="0"/>
              <w:autoSpaceDN w:val="0"/>
              <w:rPr>
                <w:sz w:val="24"/>
                <w:szCs w:val="24"/>
                <w:lang w:eastAsia="en-US"/>
              </w:rPr>
            </w:pPr>
            <w:r w:rsidRPr="0022318F">
              <w:rPr>
                <w:sz w:val="24"/>
                <w:szCs w:val="24"/>
                <w:lang w:eastAsia="en-US"/>
              </w:rPr>
              <w:t xml:space="preserve">от 26 января 1996 года </w:t>
            </w:r>
            <w:r w:rsidR="006B6D5B">
              <w:rPr>
                <w:sz w:val="24"/>
                <w:szCs w:val="24"/>
                <w:lang w:eastAsia="en-US"/>
              </w:rPr>
              <w:br/>
            </w:r>
            <w:r w:rsidRPr="0022318F">
              <w:rPr>
                <w:sz w:val="24"/>
                <w:szCs w:val="24"/>
                <w:lang w:eastAsia="en-US"/>
              </w:rPr>
              <w:t>№ 14-ФЗ</w:t>
            </w:r>
          </w:p>
        </w:tc>
        <w:tc>
          <w:tcPr>
            <w:tcW w:w="5245" w:type="dxa"/>
            <w:hideMark/>
          </w:tcPr>
          <w:p w:rsidR="0022318F" w:rsidRPr="0022318F" w:rsidRDefault="0022318F" w:rsidP="0036356E">
            <w:pPr>
              <w:widowControl w:val="0"/>
              <w:autoSpaceDE w:val="0"/>
              <w:autoSpaceDN w:val="0"/>
              <w:rPr>
                <w:bCs/>
                <w:sz w:val="24"/>
                <w:szCs w:val="24"/>
                <w:lang w:eastAsia="en-US"/>
              </w:rPr>
            </w:pPr>
            <w:r w:rsidRPr="0022318F">
              <w:rPr>
                <w:bCs/>
                <w:sz w:val="24"/>
                <w:szCs w:val="24"/>
                <w:lang w:eastAsia="en-US"/>
              </w:rPr>
              <w:t>Первоначальный текст документа опубликован в изданиях</w:t>
            </w:r>
            <w:r w:rsidR="006B6D5B">
              <w:rPr>
                <w:bCs/>
                <w:sz w:val="24"/>
                <w:szCs w:val="24"/>
                <w:lang w:eastAsia="en-US"/>
              </w:rPr>
              <w:t xml:space="preserve">: </w:t>
            </w:r>
            <w:r w:rsidRPr="0022318F">
              <w:rPr>
                <w:bCs/>
                <w:sz w:val="24"/>
                <w:szCs w:val="24"/>
                <w:lang w:eastAsia="en-US"/>
              </w:rPr>
              <w:t>«Собрание законодательства Российской Федерации», 5 декабря 1994 года, № 32, ст. 3301,«Российская газета», № 238-239, 8 декабря 1994 года,«Собрание законодательства Российской Федерации», 29 января 1996 года, № 5, ст. 410,«Российская газета», № 23, 6 февраля 1996 года, № 24, 7 февраля 1996 года, № 25, 8 февраля 1996 года, № 27, 10 февраля 1996</w:t>
            </w:r>
          </w:p>
        </w:tc>
      </w:tr>
      <w:tr w:rsidR="0022318F" w:rsidRPr="0022318F" w:rsidTr="0036356E">
        <w:trPr>
          <w:trHeight w:val="20"/>
        </w:trPr>
        <w:tc>
          <w:tcPr>
            <w:tcW w:w="539" w:type="dxa"/>
            <w:hideMark/>
          </w:tcPr>
          <w:p w:rsidR="0022318F" w:rsidRPr="0022318F" w:rsidRDefault="0022318F" w:rsidP="006B6D5B">
            <w:pPr>
              <w:widowControl w:val="0"/>
              <w:autoSpaceDE w:val="0"/>
              <w:autoSpaceDN w:val="0"/>
              <w:rPr>
                <w:sz w:val="24"/>
                <w:szCs w:val="24"/>
                <w:lang w:eastAsia="en-US"/>
              </w:rPr>
            </w:pPr>
            <w:r w:rsidRPr="0022318F">
              <w:rPr>
                <w:sz w:val="24"/>
                <w:szCs w:val="24"/>
                <w:lang w:eastAsia="en-US"/>
              </w:rPr>
              <w:t>3</w:t>
            </w:r>
          </w:p>
        </w:tc>
        <w:tc>
          <w:tcPr>
            <w:tcW w:w="4059" w:type="dxa"/>
            <w:hideMark/>
          </w:tcPr>
          <w:p w:rsidR="0022318F" w:rsidRPr="0022318F" w:rsidRDefault="008E4C8B" w:rsidP="008E4C8B">
            <w:pPr>
              <w:widowControl w:val="0"/>
              <w:autoSpaceDE w:val="0"/>
              <w:autoSpaceDN w:val="0"/>
              <w:rPr>
                <w:sz w:val="24"/>
                <w:szCs w:val="24"/>
                <w:lang w:eastAsia="en-US"/>
              </w:rPr>
            </w:pPr>
            <w:r>
              <w:rPr>
                <w:sz w:val="24"/>
                <w:szCs w:val="24"/>
                <w:lang w:eastAsia="en-US"/>
              </w:rPr>
              <w:t xml:space="preserve">Закон Российской Федерации от </w:t>
            </w:r>
            <w:r w:rsidR="0022318F" w:rsidRPr="0022318F">
              <w:rPr>
                <w:sz w:val="24"/>
                <w:szCs w:val="24"/>
                <w:lang w:eastAsia="en-US"/>
              </w:rPr>
              <w:t>7</w:t>
            </w:r>
            <w:r>
              <w:rPr>
                <w:sz w:val="24"/>
                <w:szCs w:val="24"/>
                <w:lang w:eastAsia="en-US"/>
              </w:rPr>
              <w:t xml:space="preserve"> февраля </w:t>
            </w:r>
            <w:r w:rsidR="0022318F" w:rsidRPr="0022318F">
              <w:rPr>
                <w:sz w:val="24"/>
                <w:szCs w:val="24"/>
                <w:lang w:eastAsia="en-US"/>
              </w:rPr>
              <w:t xml:space="preserve">1992 </w:t>
            </w:r>
            <w:r>
              <w:rPr>
                <w:sz w:val="24"/>
                <w:szCs w:val="24"/>
                <w:lang w:eastAsia="en-US"/>
              </w:rPr>
              <w:t xml:space="preserve">года </w:t>
            </w:r>
            <w:r w:rsidR="0022318F" w:rsidRPr="0022318F">
              <w:rPr>
                <w:sz w:val="24"/>
                <w:szCs w:val="24"/>
                <w:lang w:eastAsia="en-US"/>
              </w:rPr>
              <w:t xml:space="preserve">№ 2300-1 «О </w:t>
            </w:r>
            <w:r w:rsidR="0022318F" w:rsidRPr="0022318F">
              <w:rPr>
                <w:sz w:val="24"/>
                <w:szCs w:val="24"/>
                <w:lang w:eastAsia="en-US"/>
              </w:rPr>
              <w:lastRenderedPageBreak/>
              <w:t>защите прав потребителей»</w:t>
            </w:r>
          </w:p>
        </w:tc>
        <w:tc>
          <w:tcPr>
            <w:tcW w:w="5245" w:type="dxa"/>
            <w:hideMark/>
          </w:tcPr>
          <w:p w:rsidR="0022318F" w:rsidRPr="0022318F" w:rsidRDefault="0022318F" w:rsidP="0036356E">
            <w:pPr>
              <w:widowControl w:val="0"/>
              <w:autoSpaceDE w:val="0"/>
              <w:autoSpaceDN w:val="0"/>
              <w:rPr>
                <w:bCs/>
                <w:sz w:val="24"/>
                <w:szCs w:val="24"/>
                <w:lang w:eastAsia="en-US"/>
              </w:rPr>
            </w:pPr>
            <w:r w:rsidRPr="0022318F">
              <w:rPr>
                <w:bCs/>
                <w:sz w:val="24"/>
                <w:szCs w:val="24"/>
                <w:lang w:eastAsia="en-US"/>
              </w:rPr>
              <w:lastRenderedPageBreak/>
              <w:t>Редакция документа от 9 января 1996 года опубликована в изданиях</w:t>
            </w:r>
            <w:r w:rsidR="006B6D5B">
              <w:rPr>
                <w:bCs/>
                <w:sz w:val="24"/>
                <w:szCs w:val="24"/>
                <w:lang w:eastAsia="en-US"/>
              </w:rPr>
              <w:t xml:space="preserve">: </w:t>
            </w:r>
            <w:r w:rsidRPr="0022318F">
              <w:rPr>
                <w:bCs/>
                <w:sz w:val="24"/>
                <w:szCs w:val="24"/>
                <w:lang w:eastAsia="en-US"/>
              </w:rPr>
              <w:t xml:space="preserve">«Собрание </w:t>
            </w:r>
            <w:r w:rsidRPr="0022318F">
              <w:rPr>
                <w:bCs/>
                <w:sz w:val="24"/>
                <w:szCs w:val="24"/>
                <w:lang w:eastAsia="en-US"/>
              </w:rPr>
              <w:lastRenderedPageBreak/>
              <w:t>законодательства РФ», 15 января 1996 года, № 3, ст. 140,«Российская газета», № 8, 16 января 1996 года.Первоначальный текст документа опубликован в издании«Ведомости СНД и ВС РФ», 9 апреля 1992 года, № 15, ст. 766</w:t>
            </w:r>
          </w:p>
        </w:tc>
      </w:tr>
      <w:tr w:rsidR="0022318F" w:rsidRPr="0022318F" w:rsidTr="0036356E">
        <w:trPr>
          <w:trHeight w:val="20"/>
        </w:trPr>
        <w:tc>
          <w:tcPr>
            <w:tcW w:w="539" w:type="dxa"/>
          </w:tcPr>
          <w:p w:rsidR="0022318F" w:rsidRPr="0022318F" w:rsidRDefault="0022318F" w:rsidP="006B6D5B">
            <w:pPr>
              <w:widowControl w:val="0"/>
              <w:autoSpaceDE w:val="0"/>
              <w:autoSpaceDN w:val="0"/>
              <w:rPr>
                <w:sz w:val="24"/>
                <w:szCs w:val="24"/>
                <w:lang w:eastAsia="en-US"/>
              </w:rPr>
            </w:pPr>
            <w:r w:rsidRPr="0022318F">
              <w:rPr>
                <w:sz w:val="24"/>
                <w:szCs w:val="24"/>
                <w:lang w:eastAsia="en-US"/>
              </w:rPr>
              <w:lastRenderedPageBreak/>
              <w:t>4</w:t>
            </w:r>
          </w:p>
        </w:tc>
        <w:tc>
          <w:tcPr>
            <w:tcW w:w="4059" w:type="dxa"/>
          </w:tcPr>
          <w:p w:rsidR="0022318F" w:rsidRPr="0022318F" w:rsidRDefault="0022318F" w:rsidP="008E4C8B">
            <w:pPr>
              <w:widowControl w:val="0"/>
              <w:autoSpaceDE w:val="0"/>
              <w:autoSpaceDN w:val="0"/>
              <w:rPr>
                <w:sz w:val="24"/>
                <w:szCs w:val="24"/>
                <w:lang w:eastAsia="en-US"/>
              </w:rPr>
            </w:pPr>
            <w:r w:rsidRPr="0022318F">
              <w:rPr>
                <w:sz w:val="24"/>
                <w:szCs w:val="24"/>
              </w:rPr>
              <w:t>Федеральный закон от 9</w:t>
            </w:r>
            <w:r w:rsidR="008E4C8B">
              <w:rPr>
                <w:sz w:val="24"/>
                <w:szCs w:val="24"/>
              </w:rPr>
              <w:t xml:space="preserve"> октября </w:t>
            </w:r>
            <w:r w:rsidRPr="0022318F">
              <w:rPr>
                <w:sz w:val="24"/>
                <w:szCs w:val="24"/>
              </w:rPr>
              <w:t>1992</w:t>
            </w:r>
            <w:r w:rsidR="008E4C8B">
              <w:rPr>
                <w:sz w:val="24"/>
                <w:szCs w:val="24"/>
              </w:rPr>
              <w:t xml:space="preserve"> года </w:t>
            </w:r>
            <w:r w:rsidRPr="0022318F">
              <w:rPr>
                <w:sz w:val="24"/>
                <w:szCs w:val="24"/>
              </w:rPr>
              <w:t>№ 3612-1 «Основы законодательства Российской Федерации о культуре»</w:t>
            </w:r>
          </w:p>
        </w:tc>
        <w:tc>
          <w:tcPr>
            <w:tcW w:w="5245" w:type="dxa"/>
          </w:tcPr>
          <w:p w:rsidR="0022318F" w:rsidRPr="0022318F" w:rsidRDefault="0022318F" w:rsidP="006B6D5B">
            <w:pPr>
              <w:widowControl w:val="0"/>
              <w:autoSpaceDE w:val="0"/>
              <w:autoSpaceDN w:val="0"/>
              <w:rPr>
                <w:bCs/>
                <w:sz w:val="24"/>
                <w:szCs w:val="24"/>
                <w:lang w:eastAsia="en-US"/>
              </w:rPr>
            </w:pPr>
            <w:r w:rsidRPr="0022318F">
              <w:rPr>
                <w:bCs/>
                <w:sz w:val="24"/>
                <w:szCs w:val="24"/>
                <w:lang w:eastAsia="en-US"/>
              </w:rPr>
              <w:t>Первоначальный текст документа опубликован в изданиях</w:t>
            </w:r>
            <w:r w:rsidR="006B6D5B">
              <w:rPr>
                <w:bCs/>
                <w:sz w:val="24"/>
                <w:szCs w:val="24"/>
                <w:lang w:eastAsia="en-US"/>
              </w:rPr>
              <w:t xml:space="preserve">: </w:t>
            </w:r>
            <w:r w:rsidRPr="0022318F">
              <w:rPr>
                <w:bCs/>
                <w:sz w:val="24"/>
                <w:szCs w:val="24"/>
                <w:lang w:eastAsia="en-US"/>
              </w:rPr>
              <w:t>«Российская газета», № 248, 17 ноября 1992 года,«Ведомости СНД и ВС РФ», 19 ноября 1992 года, № 46, ст. 2615</w:t>
            </w:r>
          </w:p>
        </w:tc>
      </w:tr>
      <w:tr w:rsidR="0022318F" w:rsidRPr="0022318F" w:rsidTr="0036356E">
        <w:trPr>
          <w:trHeight w:val="20"/>
        </w:trPr>
        <w:tc>
          <w:tcPr>
            <w:tcW w:w="539" w:type="dxa"/>
          </w:tcPr>
          <w:p w:rsidR="0022318F" w:rsidRPr="0022318F" w:rsidRDefault="0022318F" w:rsidP="006B6D5B">
            <w:pPr>
              <w:widowControl w:val="0"/>
              <w:autoSpaceDE w:val="0"/>
              <w:autoSpaceDN w:val="0"/>
              <w:rPr>
                <w:sz w:val="24"/>
                <w:szCs w:val="24"/>
                <w:lang w:eastAsia="en-US"/>
              </w:rPr>
            </w:pPr>
            <w:r w:rsidRPr="0022318F">
              <w:rPr>
                <w:sz w:val="24"/>
                <w:szCs w:val="24"/>
                <w:lang w:eastAsia="en-US"/>
              </w:rPr>
              <w:t>5</w:t>
            </w:r>
          </w:p>
        </w:tc>
        <w:tc>
          <w:tcPr>
            <w:tcW w:w="4059" w:type="dxa"/>
          </w:tcPr>
          <w:p w:rsidR="0022318F" w:rsidRPr="0022318F" w:rsidRDefault="0022318F" w:rsidP="008E4C8B">
            <w:pPr>
              <w:widowControl w:val="0"/>
              <w:autoSpaceDE w:val="0"/>
              <w:autoSpaceDN w:val="0"/>
              <w:rPr>
                <w:sz w:val="24"/>
                <w:szCs w:val="24"/>
                <w:lang w:eastAsia="en-US"/>
              </w:rPr>
            </w:pPr>
            <w:r w:rsidRPr="0022318F">
              <w:rPr>
                <w:sz w:val="24"/>
                <w:szCs w:val="24"/>
              </w:rPr>
              <w:t>Федеральный закон от 9</w:t>
            </w:r>
            <w:r w:rsidR="008E4C8B">
              <w:rPr>
                <w:sz w:val="24"/>
                <w:szCs w:val="24"/>
              </w:rPr>
              <w:t xml:space="preserve"> февраля </w:t>
            </w:r>
            <w:r w:rsidRPr="0022318F">
              <w:rPr>
                <w:sz w:val="24"/>
                <w:szCs w:val="24"/>
              </w:rPr>
              <w:t>2009</w:t>
            </w:r>
            <w:r w:rsidR="008E4C8B">
              <w:rPr>
                <w:sz w:val="24"/>
                <w:szCs w:val="24"/>
              </w:rPr>
              <w:t xml:space="preserve"> года</w:t>
            </w:r>
            <w:r w:rsidRPr="0022318F">
              <w:rPr>
                <w:sz w:val="24"/>
                <w:szCs w:val="24"/>
              </w:rPr>
              <w:t>№ 8-ФЗ «Об обеспечении доступа к информации о деятельности государственных органов и органов местного самоуправления»</w:t>
            </w:r>
          </w:p>
        </w:tc>
        <w:tc>
          <w:tcPr>
            <w:tcW w:w="5245" w:type="dxa"/>
          </w:tcPr>
          <w:p w:rsidR="0022318F" w:rsidRPr="0022318F" w:rsidRDefault="0022318F" w:rsidP="006B6D5B">
            <w:pPr>
              <w:widowControl w:val="0"/>
              <w:autoSpaceDE w:val="0"/>
              <w:autoSpaceDN w:val="0"/>
              <w:rPr>
                <w:bCs/>
                <w:sz w:val="24"/>
                <w:szCs w:val="24"/>
                <w:lang w:eastAsia="en-US"/>
              </w:rPr>
            </w:pPr>
            <w:r w:rsidRPr="0022318F">
              <w:rPr>
                <w:bCs/>
                <w:sz w:val="24"/>
                <w:szCs w:val="24"/>
                <w:lang w:eastAsia="en-US"/>
              </w:rPr>
              <w:t>Первоначальный текст документа опубликован в изданиях</w:t>
            </w:r>
            <w:r w:rsidR="006B6D5B">
              <w:rPr>
                <w:bCs/>
                <w:sz w:val="24"/>
                <w:szCs w:val="24"/>
                <w:lang w:eastAsia="en-US"/>
              </w:rPr>
              <w:t xml:space="preserve">: </w:t>
            </w:r>
            <w:r w:rsidRPr="0022318F">
              <w:rPr>
                <w:bCs/>
                <w:sz w:val="24"/>
                <w:szCs w:val="24"/>
                <w:lang w:eastAsia="en-US"/>
              </w:rPr>
              <w:t>«Парламентская газета», № 8, 13-19 февраля 2009 года,«Российская газета», № 25, 13 февраля 2009 года,«Собрание законодательства РФ», 16 февраля 2009 года, № 7, ст. 776</w:t>
            </w:r>
          </w:p>
        </w:tc>
      </w:tr>
      <w:tr w:rsidR="0022318F" w:rsidRPr="0022318F" w:rsidTr="0036356E">
        <w:trPr>
          <w:trHeight w:val="20"/>
        </w:trPr>
        <w:tc>
          <w:tcPr>
            <w:tcW w:w="539" w:type="dxa"/>
          </w:tcPr>
          <w:p w:rsidR="0022318F" w:rsidRPr="0022318F" w:rsidRDefault="0022318F" w:rsidP="006B6D5B">
            <w:pPr>
              <w:widowControl w:val="0"/>
              <w:autoSpaceDE w:val="0"/>
              <w:autoSpaceDN w:val="0"/>
              <w:rPr>
                <w:sz w:val="24"/>
                <w:szCs w:val="24"/>
                <w:lang w:eastAsia="en-US"/>
              </w:rPr>
            </w:pPr>
            <w:r w:rsidRPr="0022318F">
              <w:rPr>
                <w:sz w:val="24"/>
                <w:szCs w:val="24"/>
                <w:lang w:eastAsia="en-US"/>
              </w:rPr>
              <w:t>6</w:t>
            </w:r>
          </w:p>
        </w:tc>
        <w:tc>
          <w:tcPr>
            <w:tcW w:w="4059" w:type="dxa"/>
          </w:tcPr>
          <w:p w:rsidR="0022318F" w:rsidRPr="0022318F" w:rsidRDefault="0022318F" w:rsidP="006B6D5B">
            <w:pPr>
              <w:widowControl w:val="0"/>
              <w:autoSpaceDE w:val="0"/>
              <w:autoSpaceDN w:val="0"/>
              <w:rPr>
                <w:sz w:val="24"/>
                <w:szCs w:val="24"/>
                <w:lang w:eastAsia="en-US"/>
              </w:rPr>
            </w:pPr>
            <w:r w:rsidRPr="0022318F">
              <w:rPr>
                <w:sz w:val="24"/>
                <w:szCs w:val="24"/>
                <w:lang w:eastAsia="en-US"/>
              </w:rPr>
              <w:t xml:space="preserve">Федеральный закон </w:t>
            </w:r>
          </w:p>
          <w:p w:rsidR="0022318F" w:rsidRPr="0022318F" w:rsidRDefault="0022318F" w:rsidP="0036356E">
            <w:pPr>
              <w:widowControl w:val="0"/>
              <w:autoSpaceDE w:val="0"/>
              <w:autoSpaceDN w:val="0"/>
              <w:rPr>
                <w:sz w:val="24"/>
                <w:szCs w:val="24"/>
                <w:lang w:eastAsia="en-US"/>
              </w:rPr>
            </w:pPr>
            <w:r w:rsidRPr="0022318F">
              <w:rPr>
                <w:sz w:val="24"/>
                <w:szCs w:val="24"/>
                <w:lang w:eastAsia="en-US"/>
              </w:rPr>
              <w:t>от 2 мая 2006 года № 59-ФЗ «О порядке рассмотрения обращений граждан Российской Федерации»</w:t>
            </w:r>
          </w:p>
        </w:tc>
        <w:tc>
          <w:tcPr>
            <w:tcW w:w="5245" w:type="dxa"/>
          </w:tcPr>
          <w:p w:rsidR="0022318F" w:rsidRPr="0022318F" w:rsidRDefault="0022318F" w:rsidP="0036356E">
            <w:pPr>
              <w:widowControl w:val="0"/>
              <w:autoSpaceDE w:val="0"/>
              <w:autoSpaceDN w:val="0"/>
              <w:rPr>
                <w:bCs/>
                <w:sz w:val="24"/>
                <w:szCs w:val="24"/>
                <w:lang w:eastAsia="en-US"/>
              </w:rPr>
            </w:pPr>
            <w:r w:rsidRPr="0022318F">
              <w:rPr>
                <w:bCs/>
                <w:sz w:val="24"/>
                <w:szCs w:val="24"/>
                <w:lang w:eastAsia="en-US"/>
              </w:rPr>
              <w:t>Первоначальный текст документа опубликован в изданиях</w:t>
            </w:r>
            <w:r w:rsidR="006B6D5B">
              <w:rPr>
                <w:bCs/>
                <w:sz w:val="24"/>
                <w:szCs w:val="24"/>
                <w:lang w:eastAsia="en-US"/>
              </w:rPr>
              <w:t xml:space="preserve">: </w:t>
            </w:r>
            <w:r w:rsidRPr="0022318F">
              <w:rPr>
                <w:bCs/>
                <w:sz w:val="24"/>
                <w:szCs w:val="24"/>
                <w:lang w:eastAsia="en-US"/>
              </w:rPr>
              <w:t>«Российская газета» № 95, 5 мая 2006 года,«Собрание законодательства Российской Федерации», 8 мая 2006 года № 19, ст. 2060,«Парламентская газета» № 70-71, 11 мая 2006 года</w:t>
            </w:r>
          </w:p>
        </w:tc>
      </w:tr>
      <w:tr w:rsidR="0022318F" w:rsidRPr="0022318F" w:rsidTr="0036356E">
        <w:trPr>
          <w:trHeight w:val="20"/>
        </w:trPr>
        <w:tc>
          <w:tcPr>
            <w:tcW w:w="539" w:type="dxa"/>
          </w:tcPr>
          <w:p w:rsidR="0022318F" w:rsidRPr="0022318F" w:rsidRDefault="0022318F" w:rsidP="006B6D5B">
            <w:pPr>
              <w:widowControl w:val="0"/>
              <w:autoSpaceDE w:val="0"/>
              <w:autoSpaceDN w:val="0"/>
              <w:rPr>
                <w:sz w:val="24"/>
                <w:szCs w:val="24"/>
                <w:lang w:eastAsia="en-US"/>
              </w:rPr>
            </w:pPr>
            <w:r w:rsidRPr="0022318F">
              <w:rPr>
                <w:sz w:val="24"/>
                <w:szCs w:val="24"/>
                <w:lang w:eastAsia="en-US"/>
              </w:rPr>
              <w:t>7</w:t>
            </w:r>
          </w:p>
        </w:tc>
        <w:tc>
          <w:tcPr>
            <w:tcW w:w="4059" w:type="dxa"/>
          </w:tcPr>
          <w:p w:rsidR="0022318F" w:rsidRPr="0022318F" w:rsidRDefault="0022318F" w:rsidP="008E4C8B">
            <w:pPr>
              <w:widowControl w:val="0"/>
              <w:autoSpaceDE w:val="0"/>
              <w:autoSpaceDN w:val="0"/>
              <w:rPr>
                <w:sz w:val="24"/>
                <w:szCs w:val="24"/>
                <w:lang w:eastAsia="en-US"/>
              </w:rPr>
            </w:pPr>
            <w:r w:rsidRPr="0022318F">
              <w:rPr>
                <w:sz w:val="24"/>
                <w:szCs w:val="24"/>
                <w:lang w:eastAsia="en-US"/>
              </w:rPr>
              <w:t>Федеральный закон от 26</w:t>
            </w:r>
            <w:r w:rsidR="008E4C8B">
              <w:rPr>
                <w:sz w:val="24"/>
                <w:szCs w:val="24"/>
                <w:lang w:eastAsia="en-US"/>
              </w:rPr>
              <w:t xml:space="preserve"> декабря </w:t>
            </w:r>
            <w:r w:rsidRPr="0022318F">
              <w:rPr>
                <w:sz w:val="24"/>
                <w:szCs w:val="24"/>
                <w:lang w:eastAsia="en-US"/>
              </w:rPr>
              <w:t xml:space="preserve">2008 </w:t>
            </w:r>
            <w:r w:rsidR="008E4C8B">
              <w:rPr>
                <w:sz w:val="24"/>
                <w:szCs w:val="24"/>
                <w:lang w:eastAsia="en-US"/>
              </w:rPr>
              <w:t xml:space="preserve">года </w:t>
            </w:r>
            <w:r w:rsidR="0036356E">
              <w:rPr>
                <w:sz w:val="24"/>
                <w:szCs w:val="24"/>
                <w:lang w:eastAsia="en-US"/>
              </w:rPr>
              <w:t>№</w:t>
            </w:r>
            <w:r w:rsidRPr="0022318F">
              <w:rPr>
                <w:sz w:val="24"/>
                <w:szCs w:val="24"/>
                <w:lang w:eastAsia="en-US"/>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5245" w:type="dxa"/>
          </w:tcPr>
          <w:p w:rsidR="0022318F" w:rsidRPr="0022318F" w:rsidRDefault="0022318F" w:rsidP="001D749B">
            <w:pPr>
              <w:widowControl w:val="0"/>
              <w:autoSpaceDE w:val="0"/>
              <w:autoSpaceDN w:val="0"/>
              <w:rPr>
                <w:bCs/>
                <w:sz w:val="24"/>
                <w:szCs w:val="24"/>
                <w:lang w:eastAsia="en-US"/>
              </w:rPr>
            </w:pPr>
            <w:r w:rsidRPr="0022318F">
              <w:rPr>
                <w:bCs/>
                <w:sz w:val="24"/>
                <w:szCs w:val="24"/>
                <w:lang w:eastAsia="en-US"/>
              </w:rPr>
              <w:t>Первоначальный текст документа опубликован в изданиях</w:t>
            </w:r>
            <w:r w:rsidR="001D749B">
              <w:rPr>
                <w:bCs/>
                <w:sz w:val="24"/>
                <w:szCs w:val="24"/>
                <w:lang w:eastAsia="en-US"/>
              </w:rPr>
              <w:t xml:space="preserve">: </w:t>
            </w:r>
            <w:r w:rsidRPr="0022318F">
              <w:rPr>
                <w:bCs/>
                <w:sz w:val="24"/>
                <w:szCs w:val="24"/>
                <w:lang w:eastAsia="en-US"/>
              </w:rPr>
              <w:t>«Российская газета» № 266, 30 декабря 2008 года,«Собрание законодательства Российской Федерации», 29 декабря 2008 года № 52 (ч. 1), ст. 6249,«Парламентская газета» № 90, 31 декабря 2008 года.</w:t>
            </w:r>
          </w:p>
        </w:tc>
      </w:tr>
      <w:tr w:rsidR="0022318F" w:rsidRPr="0022318F" w:rsidTr="0036356E">
        <w:trPr>
          <w:trHeight w:val="20"/>
        </w:trPr>
        <w:tc>
          <w:tcPr>
            <w:tcW w:w="539" w:type="dxa"/>
          </w:tcPr>
          <w:p w:rsidR="0022318F" w:rsidRPr="0022318F" w:rsidRDefault="0022318F" w:rsidP="006B6D5B">
            <w:pPr>
              <w:widowControl w:val="0"/>
              <w:autoSpaceDE w:val="0"/>
              <w:autoSpaceDN w:val="0"/>
              <w:rPr>
                <w:sz w:val="24"/>
                <w:szCs w:val="24"/>
                <w:lang w:eastAsia="en-US"/>
              </w:rPr>
            </w:pPr>
            <w:r w:rsidRPr="0022318F">
              <w:rPr>
                <w:sz w:val="24"/>
                <w:szCs w:val="24"/>
                <w:lang w:eastAsia="en-US"/>
              </w:rPr>
              <w:t>8</w:t>
            </w:r>
          </w:p>
        </w:tc>
        <w:tc>
          <w:tcPr>
            <w:tcW w:w="4059" w:type="dxa"/>
          </w:tcPr>
          <w:p w:rsidR="0022318F" w:rsidRPr="0022318F" w:rsidRDefault="0022318F" w:rsidP="008E4C8B">
            <w:pPr>
              <w:widowControl w:val="0"/>
              <w:autoSpaceDE w:val="0"/>
              <w:autoSpaceDN w:val="0"/>
              <w:rPr>
                <w:sz w:val="24"/>
                <w:szCs w:val="24"/>
              </w:rPr>
            </w:pPr>
            <w:r w:rsidRPr="0022318F">
              <w:rPr>
                <w:sz w:val="24"/>
                <w:szCs w:val="24"/>
              </w:rPr>
              <w:t>Федеральный закон от 27</w:t>
            </w:r>
            <w:r w:rsidR="008E4C8B">
              <w:rPr>
                <w:sz w:val="24"/>
                <w:szCs w:val="24"/>
              </w:rPr>
              <w:t xml:space="preserve"> июля </w:t>
            </w:r>
            <w:r w:rsidRPr="0022318F">
              <w:rPr>
                <w:sz w:val="24"/>
                <w:szCs w:val="24"/>
              </w:rPr>
              <w:t xml:space="preserve">2010 </w:t>
            </w:r>
            <w:r w:rsidR="008E4C8B">
              <w:rPr>
                <w:sz w:val="24"/>
                <w:szCs w:val="24"/>
              </w:rPr>
              <w:t xml:space="preserve">года </w:t>
            </w:r>
            <w:r w:rsidRPr="0022318F">
              <w:rPr>
                <w:sz w:val="24"/>
                <w:szCs w:val="24"/>
              </w:rPr>
              <w:t>№ 210-ФЗ «Об организации предоставления государственных и муниципальных услуг»</w:t>
            </w:r>
          </w:p>
        </w:tc>
        <w:tc>
          <w:tcPr>
            <w:tcW w:w="5245" w:type="dxa"/>
          </w:tcPr>
          <w:p w:rsidR="0022318F" w:rsidRPr="0022318F" w:rsidRDefault="0022318F" w:rsidP="001D749B">
            <w:pPr>
              <w:widowControl w:val="0"/>
              <w:autoSpaceDE w:val="0"/>
              <w:autoSpaceDN w:val="0"/>
              <w:rPr>
                <w:bCs/>
                <w:sz w:val="24"/>
                <w:szCs w:val="24"/>
                <w:lang w:eastAsia="en-US"/>
              </w:rPr>
            </w:pPr>
            <w:r w:rsidRPr="0022318F">
              <w:rPr>
                <w:bCs/>
                <w:sz w:val="24"/>
                <w:szCs w:val="24"/>
                <w:lang w:eastAsia="en-US"/>
              </w:rPr>
              <w:t>Первоначальный текст документа опубликован в изданиях</w:t>
            </w:r>
            <w:r w:rsidR="001D749B">
              <w:rPr>
                <w:bCs/>
                <w:sz w:val="24"/>
                <w:szCs w:val="24"/>
                <w:lang w:eastAsia="en-US"/>
              </w:rPr>
              <w:t xml:space="preserve">: </w:t>
            </w:r>
            <w:r w:rsidRPr="0022318F">
              <w:rPr>
                <w:bCs/>
                <w:sz w:val="24"/>
                <w:szCs w:val="24"/>
                <w:lang w:eastAsia="en-US"/>
              </w:rPr>
              <w:t>«Российская газета», № 168, 30 июля 2010 года,«Собрание законодательства РФ», 02 августа 2010 года, № 31, ст. 4179</w:t>
            </w:r>
          </w:p>
        </w:tc>
      </w:tr>
      <w:tr w:rsidR="0022318F" w:rsidRPr="0022318F" w:rsidTr="0036356E">
        <w:trPr>
          <w:trHeight w:val="20"/>
        </w:trPr>
        <w:tc>
          <w:tcPr>
            <w:tcW w:w="539" w:type="dxa"/>
          </w:tcPr>
          <w:p w:rsidR="0022318F" w:rsidRPr="0022318F" w:rsidRDefault="0022318F" w:rsidP="006B6D5B">
            <w:pPr>
              <w:widowControl w:val="0"/>
              <w:autoSpaceDE w:val="0"/>
              <w:autoSpaceDN w:val="0"/>
              <w:rPr>
                <w:sz w:val="24"/>
                <w:szCs w:val="24"/>
                <w:lang w:eastAsia="en-US"/>
              </w:rPr>
            </w:pPr>
            <w:r w:rsidRPr="0022318F">
              <w:rPr>
                <w:sz w:val="24"/>
                <w:szCs w:val="24"/>
                <w:lang w:eastAsia="en-US"/>
              </w:rPr>
              <w:t>9</w:t>
            </w:r>
          </w:p>
        </w:tc>
        <w:tc>
          <w:tcPr>
            <w:tcW w:w="4059" w:type="dxa"/>
          </w:tcPr>
          <w:p w:rsidR="0022318F" w:rsidRPr="0022318F" w:rsidRDefault="0022318F" w:rsidP="008E4C8B">
            <w:pPr>
              <w:widowControl w:val="0"/>
              <w:tabs>
                <w:tab w:val="left" w:pos="1134"/>
              </w:tabs>
              <w:autoSpaceDE w:val="0"/>
              <w:autoSpaceDN w:val="0"/>
              <w:adjustRightInd w:val="0"/>
              <w:jc w:val="both"/>
              <w:rPr>
                <w:sz w:val="24"/>
                <w:szCs w:val="24"/>
              </w:rPr>
            </w:pPr>
            <w:r w:rsidRPr="0022318F">
              <w:rPr>
                <w:sz w:val="24"/>
                <w:szCs w:val="24"/>
              </w:rPr>
              <w:t>Федеральный закон от 1</w:t>
            </w:r>
            <w:r w:rsidR="008E4C8B">
              <w:rPr>
                <w:sz w:val="24"/>
                <w:szCs w:val="24"/>
              </w:rPr>
              <w:t xml:space="preserve"> декабря </w:t>
            </w:r>
            <w:r w:rsidRPr="0022318F">
              <w:rPr>
                <w:sz w:val="24"/>
                <w:szCs w:val="24"/>
              </w:rPr>
              <w:t>2014</w:t>
            </w:r>
            <w:r w:rsidR="008E4C8B">
              <w:rPr>
                <w:sz w:val="24"/>
                <w:szCs w:val="24"/>
              </w:rPr>
              <w:t xml:space="preserve"> года </w:t>
            </w:r>
            <w:r w:rsidRPr="0022318F">
              <w:rPr>
                <w:sz w:val="24"/>
                <w:szCs w:val="24"/>
              </w:rPr>
              <w:t>№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5245" w:type="dxa"/>
          </w:tcPr>
          <w:p w:rsidR="0022318F" w:rsidRPr="0022318F" w:rsidRDefault="0022318F" w:rsidP="006B6D5B">
            <w:pPr>
              <w:widowControl w:val="0"/>
              <w:autoSpaceDE w:val="0"/>
              <w:autoSpaceDN w:val="0"/>
              <w:rPr>
                <w:bCs/>
                <w:sz w:val="24"/>
                <w:szCs w:val="24"/>
                <w:lang w:eastAsia="en-US"/>
              </w:rPr>
            </w:pPr>
            <w:r w:rsidRPr="0022318F">
              <w:rPr>
                <w:bCs/>
                <w:sz w:val="24"/>
                <w:szCs w:val="24"/>
                <w:lang w:eastAsia="en-US"/>
              </w:rPr>
              <w:t>Первоначальный текст документа опубликован в изданиях</w:t>
            </w:r>
            <w:r w:rsidR="001D749B">
              <w:rPr>
                <w:bCs/>
                <w:sz w:val="24"/>
                <w:szCs w:val="24"/>
                <w:lang w:eastAsia="en-US"/>
              </w:rPr>
              <w:t xml:space="preserve">: </w:t>
            </w:r>
            <w:r w:rsidRPr="0022318F">
              <w:rPr>
                <w:bCs/>
                <w:sz w:val="24"/>
                <w:szCs w:val="24"/>
                <w:lang w:eastAsia="en-US"/>
              </w:rPr>
              <w:t>Официальный интернет-портал правовой информации http://www.pravo.gov.ru, 02 декабря 2014 года,«Российская газета», № 278, 05 декабря 2014 года,</w:t>
            </w:r>
          </w:p>
          <w:p w:rsidR="0022318F" w:rsidRPr="0022318F" w:rsidRDefault="0022318F" w:rsidP="006B6D5B">
            <w:pPr>
              <w:widowControl w:val="0"/>
              <w:autoSpaceDE w:val="0"/>
              <w:autoSpaceDN w:val="0"/>
              <w:rPr>
                <w:bCs/>
                <w:sz w:val="24"/>
                <w:szCs w:val="24"/>
                <w:lang w:eastAsia="en-US"/>
              </w:rPr>
            </w:pPr>
            <w:r w:rsidRPr="0022318F">
              <w:rPr>
                <w:bCs/>
                <w:sz w:val="24"/>
                <w:szCs w:val="24"/>
                <w:lang w:eastAsia="en-US"/>
              </w:rPr>
              <w:t>«Собрание законодательства РФ», 08 декабря 2014 года, № 49 (часть VI), ст. 6928</w:t>
            </w:r>
          </w:p>
        </w:tc>
      </w:tr>
      <w:tr w:rsidR="0022318F" w:rsidRPr="0022318F" w:rsidTr="0036356E">
        <w:trPr>
          <w:trHeight w:val="20"/>
        </w:trPr>
        <w:tc>
          <w:tcPr>
            <w:tcW w:w="539" w:type="dxa"/>
          </w:tcPr>
          <w:p w:rsidR="0022318F" w:rsidRPr="0022318F" w:rsidRDefault="0022318F" w:rsidP="006B6D5B">
            <w:pPr>
              <w:widowControl w:val="0"/>
              <w:autoSpaceDE w:val="0"/>
              <w:autoSpaceDN w:val="0"/>
              <w:rPr>
                <w:sz w:val="24"/>
                <w:szCs w:val="24"/>
                <w:lang w:eastAsia="en-US"/>
              </w:rPr>
            </w:pPr>
            <w:r w:rsidRPr="0022318F">
              <w:rPr>
                <w:sz w:val="24"/>
                <w:szCs w:val="24"/>
                <w:lang w:eastAsia="en-US"/>
              </w:rPr>
              <w:t>10</w:t>
            </w:r>
          </w:p>
        </w:tc>
        <w:tc>
          <w:tcPr>
            <w:tcW w:w="4059" w:type="dxa"/>
          </w:tcPr>
          <w:p w:rsidR="0022318F" w:rsidRPr="0022318F" w:rsidRDefault="0022318F" w:rsidP="006B6D5B">
            <w:pPr>
              <w:widowControl w:val="0"/>
              <w:tabs>
                <w:tab w:val="left" w:pos="1134"/>
              </w:tabs>
              <w:autoSpaceDE w:val="0"/>
              <w:autoSpaceDN w:val="0"/>
              <w:adjustRightInd w:val="0"/>
              <w:jc w:val="both"/>
              <w:rPr>
                <w:sz w:val="24"/>
                <w:szCs w:val="24"/>
              </w:rPr>
            </w:pPr>
            <w:r w:rsidRPr="0022318F">
              <w:rPr>
                <w:sz w:val="24"/>
                <w:szCs w:val="24"/>
              </w:rPr>
              <w:t xml:space="preserve">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w:t>
            </w:r>
            <w:r w:rsidRPr="0022318F">
              <w:rPr>
                <w:sz w:val="24"/>
                <w:szCs w:val="24"/>
              </w:rPr>
              <w:lastRenderedPageBreak/>
              <w:t>предоставляемых в электронной форме»</w:t>
            </w:r>
          </w:p>
        </w:tc>
        <w:tc>
          <w:tcPr>
            <w:tcW w:w="5245" w:type="dxa"/>
          </w:tcPr>
          <w:p w:rsidR="0022318F" w:rsidRPr="0022318F" w:rsidRDefault="0022318F" w:rsidP="001D749B">
            <w:pPr>
              <w:widowControl w:val="0"/>
              <w:autoSpaceDE w:val="0"/>
              <w:autoSpaceDN w:val="0"/>
              <w:rPr>
                <w:bCs/>
                <w:sz w:val="24"/>
                <w:szCs w:val="24"/>
                <w:lang w:eastAsia="en-US"/>
              </w:rPr>
            </w:pPr>
            <w:r w:rsidRPr="0022318F">
              <w:rPr>
                <w:bCs/>
                <w:sz w:val="24"/>
                <w:szCs w:val="24"/>
                <w:lang w:eastAsia="en-US"/>
              </w:rPr>
              <w:lastRenderedPageBreak/>
              <w:t>Первоначальный текст документа опубликован в изданиях</w:t>
            </w:r>
            <w:r w:rsidR="001D749B">
              <w:rPr>
                <w:bCs/>
                <w:sz w:val="24"/>
                <w:szCs w:val="24"/>
                <w:lang w:eastAsia="en-US"/>
              </w:rPr>
              <w:t xml:space="preserve">: </w:t>
            </w:r>
            <w:r w:rsidRPr="0022318F">
              <w:rPr>
                <w:bCs/>
                <w:sz w:val="24"/>
                <w:szCs w:val="24"/>
                <w:lang w:eastAsia="en-US"/>
              </w:rPr>
              <w:t>«Российская газета», № 93, 29 апреля 2011 года,«Собрание законодательства РФ», 02 мая 2011 года, № 18, ст. 2679</w:t>
            </w:r>
          </w:p>
        </w:tc>
      </w:tr>
      <w:tr w:rsidR="0022318F" w:rsidRPr="0022318F" w:rsidTr="0036356E">
        <w:trPr>
          <w:trHeight w:val="20"/>
        </w:trPr>
        <w:tc>
          <w:tcPr>
            <w:tcW w:w="539" w:type="dxa"/>
          </w:tcPr>
          <w:p w:rsidR="0022318F" w:rsidRPr="0022318F" w:rsidRDefault="0022318F" w:rsidP="006B6D5B">
            <w:pPr>
              <w:widowControl w:val="0"/>
              <w:autoSpaceDE w:val="0"/>
              <w:autoSpaceDN w:val="0"/>
              <w:rPr>
                <w:sz w:val="24"/>
                <w:szCs w:val="24"/>
                <w:lang w:eastAsia="en-US"/>
              </w:rPr>
            </w:pPr>
            <w:r w:rsidRPr="0022318F">
              <w:rPr>
                <w:sz w:val="24"/>
                <w:szCs w:val="24"/>
                <w:lang w:eastAsia="en-US"/>
              </w:rPr>
              <w:lastRenderedPageBreak/>
              <w:t>11</w:t>
            </w:r>
          </w:p>
        </w:tc>
        <w:tc>
          <w:tcPr>
            <w:tcW w:w="4059" w:type="dxa"/>
          </w:tcPr>
          <w:p w:rsidR="0022318F" w:rsidRPr="0022318F" w:rsidRDefault="0022318F" w:rsidP="006B6D5B">
            <w:pPr>
              <w:widowControl w:val="0"/>
              <w:autoSpaceDE w:val="0"/>
              <w:autoSpaceDN w:val="0"/>
              <w:rPr>
                <w:sz w:val="24"/>
                <w:szCs w:val="24"/>
              </w:rPr>
            </w:pPr>
            <w:r w:rsidRPr="0022318F">
              <w:rPr>
                <w:sz w:val="24"/>
                <w:szCs w:val="24"/>
              </w:rPr>
              <w:t xml:space="preserve">Областной закон от 22.07.1997 </w:t>
            </w:r>
            <w:r w:rsidR="001D749B">
              <w:rPr>
                <w:sz w:val="24"/>
                <w:szCs w:val="24"/>
              </w:rPr>
              <w:br/>
            </w:r>
            <w:r w:rsidRPr="0022318F">
              <w:rPr>
                <w:sz w:val="24"/>
                <w:szCs w:val="24"/>
              </w:rPr>
              <w:t>№ 43-ОЗ</w:t>
            </w:r>
          </w:p>
          <w:p w:rsidR="0022318F" w:rsidRPr="0022318F" w:rsidRDefault="0022318F" w:rsidP="006B6D5B">
            <w:pPr>
              <w:widowControl w:val="0"/>
              <w:autoSpaceDE w:val="0"/>
              <w:autoSpaceDN w:val="0"/>
              <w:rPr>
                <w:sz w:val="24"/>
                <w:szCs w:val="24"/>
              </w:rPr>
            </w:pPr>
            <w:r w:rsidRPr="0022318F">
              <w:rPr>
                <w:sz w:val="24"/>
                <w:szCs w:val="24"/>
              </w:rPr>
              <w:t>«О культурной деятельности на территории Свердловской области»</w:t>
            </w:r>
          </w:p>
        </w:tc>
        <w:tc>
          <w:tcPr>
            <w:tcW w:w="5245" w:type="dxa"/>
          </w:tcPr>
          <w:p w:rsidR="0022318F" w:rsidRPr="0022318F" w:rsidRDefault="0022318F" w:rsidP="0036356E">
            <w:pPr>
              <w:widowControl w:val="0"/>
              <w:autoSpaceDE w:val="0"/>
              <w:autoSpaceDN w:val="0"/>
              <w:rPr>
                <w:bCs/>
                <w:sz w:val="24"/>
                <w:szCs w:val="24"/>
                <w:lang w:eastAsia="en-US"/>
              </w:rPr>
            </w:pPr>
            <w:r w:rsidRPr="0022318F">
              <w:rPr>
                <w:bCs/>
                <w:sz w:val="24"/>
                <w:szCs w:val="24"/>
                <w:lang w:eastAsia="en-US"/>
              </w:rPr>
              <w:t>Текст редакции от 28.03.2005 опубликован в издании</w:t>
            </w:r>
            <w:r w:rsidR="001D749B">
              <w:rPr>
                <w:bCs/>
                <w:sz w:val="24"/>
                <w:szCs w:val="24"/>
                <w:lang w:eastAsia="en-US"/>
              </w:rPr>
              <w:t xml:space="preserve">: </w:t>
            </w:r>
            <w:r w:rsidRPr="0022318F">
              <w:rPr>
                <w:bCs/>
                <w:sz w:val="24"/>
                <w:szCs w:val="24"/>
                <w:lang w:eastAsia="en-US"/>
              </w:rPr>
              <w:t>«Областная газета», № 82-84, 30 марта 2005 года.Первоначальный текст документа опубликован в изданиях</w:t>
            </w:r>
            <w:r w:rsidR="001D749B">
              <w:rPr>
                <w:bCs/>
                <w:sz w:val="24"/>
                <w:szCs w:val="24"/>
                <w:lang w:eastAsia="en-US"/>
              </w:rPr>
              <w:t xml:space="preserve">: </w:t>
            </w:r>
            <w:r w:rsidRPr="0022318F">
              <w:rPr>
                <w:bCs/>
                <w:sz w:val="24"/>
                <w:szCs w:val="24"/>
                <w:lang w:eastAsia="en-US"/>
              </w:rPr>
              <w:t>«Областная газета», № 113, 30 июля 1997 года,«Собрание законодательства Свердловской области», 15 декабря 1997 года, № 7 (1997), ст. 1060</w:t>
            </w:r>
          </w:p>
        </w:tc>
      </w:tr>
    </w:tbl>
    <w:p w:rsidR="0022318F" w:rsidRPr="0022318F" w:rsidRDefault="0022318F" w:rsidP="006B6D5B">
      <w:pPr>
        <w:widowControl w:val="0"/>
        <w:tabs>
          <w:tab w:val="left" w:pos="1134"/>
        </w:tabs>
        <w:autoSpaceDE w:val="0"/>
        <w:autoSpaceDN w:val="0"/>
        <w:adjustRightInd w:val="0"/>
        <w:jc w:val="both"/>
        <w:rPr>
          <w:sz w:val="26"/>
          <w:szCs w:val="26"/>
        </w:rPr>
      </w:pPr>
    </w:p>
    <w:p w:rsidR="001D749B" w:rsidRDefault="0022318F" w:rsidP="001D749B">
      <w:pPr>
        <w:jc w:val="center"/>
        <w:rPr>
          <w:b/>
          <w:sz w:val="26"/>
          <w:szCs w:val="26"/>
        </w:rPr>
      </w:pPr>
      <w:r w:rsidRPr="0022318F">
        <w:rPr>
          <w:b/>
          <w:sz w:val="26"/>
          <w:szCs w:val="26"/>
        </w:rPr>
        <w:t xml:space="preserve">Перечень документов, необходимых в соответствии с нормативными </w:t>
      </w:r>
    </w:p>
    <w:p w:rsidR="001D749B" w:rsidRDefault="0022318F" w:rsidP="001D749B">
      <w:pPr>
        <w:jc w:val="center"/>
        <w:rPr>
          <w:b/>
          <w:sz w:val="26"/>
          <w:szCs w:val="26"/>
        </w:rPr>
      </w:pPr>
      <w:r w:rsidRPr="0022318F">
        <w:rPr>
          <w:b/>
          <w:sz w:val="26"/>
          <w:szCs w:val="26"/>
        </w:rPr>
        <w:t xml:space="preserve">правовыми актами для предоставления услуги, которые являются необходимыми и обязательными для </w:t>
      </w:r>
      <w:r w:rsidR="001D749B">
        <w:rPr>
          <w:b/>
          <w:sz w:val="26"/>
          <w:szCs w:val="26"/>
        </w:rPr>
        <w:t xml:space="preserve">предоставления муниципальной </w:t>
      </w:r>
    </w:p>
    <w:p w:rsidR="0022318F" w:rsidRDefault="0022318F" w:rsidP="001D749B">
      <w:pPr>
        <w:jc w:val="center"/>
        <w:rPr>
          <w:b/>
          <w:sz w:val="26"/>
          <w:szCs w:val="26"/>
        </w:rPr>
      </w:pPr>
      <w:r w:rsidRPr="0022318F">
        <w:rPr>
          <w:b/>
          <w:sz w:val="26"/>
          <w:szCs w:val="26"/>
        </w:rPr>
        <w:t>услуги, подлежащих предоставлению заявителем</w:t>
      </w:r>
    </w:p>
    <w:p w:rsidR="001D749B" w:rsidRPr="0022318F" w:rsidRDefault="001D749B" w:rsidP="001D749B">
      <w:pPr>
        <w:jc w:val="center"/>
        <w:rPr>
          <w:b/>
          <w:sz w:val="26"/>
          <w:szCs w:val="26"/>
        </w:rPr>
      </w:pPr>
    </w:p>
    <w:p w:rsidR="0022318F" w:rsidRPr="0022318F" w:rsidRDefault="0022318F" w:rsidP="001D749B">
      <w:pPr>
        <w:widowControl w:val="0"/>
        <w:tabs>
          <w:tab w:val="left" w:pos="993"/>
          <w:tab w:val="left" w:pos="1134"/>
        </w:tabs>
        <w:autoSpaceDE w:val="0"/>
        <w:autoSpaceDN w:val="0"/>
        <w:adjustRightInd w:val="0"/>
        <w:ind w:firstLine="709"/>
        <w:jc w:val="both"/>
        <w:rPr>
          <w:color w:val="000000"/>
          <w:sz w:val="26"/>
          <w:szCs w:val="26"/>
        </w:rPr>
      </w:pPr>
      <w:r w:rsidRPr="0022318F">
        <w:rPr>
          <w:color w:val="000000"/>
          <w:sz w:val="26"/>
          <w:szCs w:val="26"/>
        </w:rPr>
        <w:t xml:space="preserve">12. Предоставление </w:t>
      </w:r>
      <w:r w:rsidRPr="0022318F">
        <w:rPr>
          <w:rFonts w:eastAsia="SimSun"/>
          <w:sz w:val="26"/>
          <w:szCs w:val="26"/>
          <w:lang w:eastAsia="zh-CN"/>
        </w:rPr>
        <w:t>муниципальной</w:t>
      </w:r>
      <w:r w:rsidRPr="0022318F">
        <w:rPr>
          <w:color w:val="000000"/>
          <w:sz w:val="26"/>
          <w:szCs w:val="26"/>
        </w:rPr>
        <w:t xml:space="preserve"> услуги осуществляется без представления Заявителем документов</w:t>
      </w:r>
    </w:p>
    <w:p w:rsidR="0022318F" w:rsidRPr="0022318F" w:rsidRDefault="0022318F" w:rsidP="0022318F">
      <w:pPr>
        <w:widowControl w:val="0"/>
        <w:tabs>
          <w:tab w:val="left" w:pos="993"/>
          <w:tab w:val="left" w:pos="1134"/>
        </w:tabs>
        <w:autoSpaceDE w:val="0"/>
        <w:autoSpaceDN w:val="0"/>
        <w:adjustRightInd w:val="0"/>
        <w:ind w:left="709"/>
        <w:jc w:val="both"/>
        <w:rPr>
          <w:sz w:val="26"/>
          <w:szCs w:val="26"/>
        </w:rPr>
      </w:pPr>
    </w:p>
    <w:p w:rsidR="0022318F" w:rsidRPr="0022318F" w:rsidRDefault="0022318F" w:rsidP="0022318F">
      <w:pPr>
        <w:jc w:val="center"/>
        <w:rPr>
          <w:b/>
          <w:sz w:val="26"/>
          <w:szCs w:val="26"/>
        </w:rPr>
      </w:pPr>
      <w:r w:rsidRPr="0022318F">
        <w:rPr>
          <w:b/>
          <w:sz w:val="26"/>
          <w:szCs w:val="26"/>
        </w:rPr>
        <w:t xml:space="preserve">Перечень документов, необходимых в соответствии с нормативными правовыми актами для предоставления услуги, которые находятся в распоряжении органов местного самоуправления и иных органов, участвующих </w:t>
      </w:r>
    </w:p>
    <w:p w:rsidR="0022318F" w:rsidRPr="0022318F" w:rsidRDefault="0022318F" w:rsidP="0022318F">
      <w:pPr>
        <w:jc w:val="center"/>
        <w:rPr>
          <w:b/>
          <w:sz w:val="26"/>
          <w:szCs w:val="26"/>
        </w:rPr>
      </w:pPr>
      <w:r w:rsidRPr="0022318F">
        <w:rPr>
          <w:b/>
          <w:sz w:val="26"/>
          <w:szCs w:val="26"/>
        </w:rPr>
        <w:t>в предоставлении муниципальной услуги</w:t>
      </w:r>
    </w:p>
    <w:p w:rsidR="0022318F" w:rsidRPr="0022318F" w:rsidRDefault="0022318F" w:rsidP="0022318F">
      <w:pPr>
        <w:widowControl w:val="0"/>
        <w:tabs>
          <w:tab w:val="left" w:pos="993"/>
          <w:tab w:val="left" w:pos="1134"/>
        </w:tabs>
        <w:autoSpaceDE w:val="0"/>
        <w:autoSpaceDN w:val="0"/>
        <w:adjustRightInd w:val="0"/>
        <w:jc w:val="both"/>
        <w:rPr>
          <w:sz w:val="26"/>
          <w:szCs w:val="26"/>
        </w:rPr>
      </w:pPr>
    </w:p>
    <w:p w:rsidR="0022318F" w:rsidRPr="0022318F" w:rsidRDefault="0022318F" w:rsidP="0022318F">
      <w:pPr>
        <w:widowControl w:val="0"/>
        <w:tabs>
          <w:tab w:val="left" w:pos="993"/>
          <w:tab w:val="left" w:pos="1134"/>
        </w:tabs>
        <w:autoSpaceDE w:val="0"/>
        <w:autoSpaceDN w:val="0"/>
        <w:adjustRightInd w:val="0"/>
        <w:ind w:firstLine="709"/>
        <w:jc w:val="both"/>
        <w:rPr>
          <w:sz w:val="26"/>
          <w:szCs w:val="26"/>
        </w:rPr>
      </w:pPr>
      <w:r w:rsidRPr="0022318F">
        <w:rPr>
          <w:sz w:val="26"/>
          <w:szCs w:val="26"/>
        </w:rPr>
        <w:t>13. Для получения муниципальной услуги от заявителей не требуется предоставление документов (бланков, форм обращений и иных), которые находятся в распоряжении органов местного самоуправления и иных органов.</w:t>
      </w:r>
    </w:p>
    <w:p w:rsidR="0022318F" w:rsidRPr="0022318F" w:rsidRDefault="0022318F" w:rsidP="0022318F">
      <w:pPr>
        <w:widowControl w:val="0"/>
        <w:tabs>
          <w:tab w:val="left" w:pos="993"/>
          <w:tab w:val="left" w:pos="1134"/>
        </w:tabs>
        <w:autoSpaceDE w:val="0"/>
        <w:autoSpaceDN w:val="0"/>
        <w:adjustRightInd w:val="0"/>
        <w:ind w:left="709"/>
        <w:jc w:val="both"/>
        <w:rPr>
          <w:sz w:val="26"/>
          <w:szCs w:val="26"/>
        </w:rPr>
      </w:pPr>
    </w:p>
    <w:p w:rsidR="0022318F" w:rsidRDefault="0022318F" w:rsidP="001D749B">
      <w:pPr>
        <w:jc w:val="center"/>
        <w:rPr>
          <w:b/>
          <w:color w:val="000000"/>
          <w:sz w:val="26"/>
          <w:szCs w:val="26"/>
        </w:rPr>
      </w:pPr>
      <w:r w:rsidRPr="0022318F">
        <w:rPr>
          <w:b/>
          <w:color w:val="000000"/>
          <w:sz w:val="26"/>
          <w:szCs w:val="26"/>
        </w:rPr>
        <w:t>Указание на запрет требовать у заявителя предоставление документов</w:t>
      </w:r>
    </w:p>
    <w:p w:rsidR="001D749B" w:rsidRPr="0022318F" w:rsidRDefault="001D749B" w:rsidP="001D749B">
      <w:pPr>
        <w:jc w:val="center"/>
        <w:rPr>
          <w:b/>
          <w:color w:val="000000"/>
          <w:sz w:val="26"/>
          <w:szCs w:val="26"/>
        </w:rPr>
      </w:pPr>
    </w:p>
    <w:p w:rsidR="0022318F" w:rsidRPr="0022318F" w:rsidRDefault="0022318F" w:rsidP="0022318F">
      <w:pPr>
        <w:ind w:firstLine="720"/>
        <w:jc w:val="both"/>
        <w:rPr>
          <w:color w:val="000000"/>
          <w:sz w:val="26"/>
          <w:szCs w:val="26"/>
        </w:rPr>
      </w:pPr>
      <w:r w:rsidRPr="0022318F">
        <w:rPr>
          <w:color w:val="000000"/>
          <w:sz w:val="26"/>
          <w:szCs w:val="26"/>
        </w:rPr>
        <w:t xml:space="preserve">14. Должностные лица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возникшие в связи с предоставлением </w:t>
      </w:r>
      <w:r w:rsidRPr="0022318F">
        <w:rPr>
          <w:rFonts w:eastAsia="SimSun"/>
          <w:sz w:val="26"/>
          <w:szCs w:val="26"/>
          <w:lang w:eastAsia="zh-CN"/>
        </w:rPr>
        <w:t>муниципальной</w:t>
      </w:r>
      <w:r w:rsidRPr="0022318F">
        <w:rPr>
          <w:color w:val="000000"/>
          <w:sz w:val="26"/>
          <w:szCs w:val="26"/>
        </w:rPr>
        <w:t xml:space="preserve"> услуги.</w:t>
      </w:r>
    </w:p>
    <w:p w:rsidR="0022318F" w:rsidRPr="0022318F" w:rsidRDefault="0022318F" w:rsidP="0022318F">
      <w:pPr>
        <w:widowControl w:val="0"/>
        <w:tabs>
          <w:tab w:val="left" w:pos="993"/>
          <w:tab w:val="left" w:pos="1134"/>
        </w:tabs>
        <w:autoSpaceDE w:val="0"/>
        <w:autoSpaceDN w:val="0"/>
        <w:adjustRightInd w:val="0"/>
        <w:ind w:left="709"/>
        <w:jc w:val="center"/>
        <w:rPr>
          <w:b/>
          <w:sz w:val="26"/>
          <w:szCs w:val="26"/>
        </w:rPr>
      </w:pPr>
    </w:p>
    <w:p w:rsidR="0022318F" w:rsidRDefault="0022318F" w:rsidP="001D749B">
      <w:pPr>
        <w:widowControl w:val="0"/>
        <w:tabs>
          <w:tab w:val="left" w:pos="993"/>
          <w:tab w:val="left" w:pos="1134"/>
        </w:tabs>
        <w:autoSpaceDE w:val="0"/>
        <w:autoSpaceDN w:val="0"/>
        <w:adjustRightInd w:val="0"/>
        <w:jc w:val="center"/>
        <w:rPr>
          <w:b/>
          <w:sz w:val="26"/>
          <w:szCs w:val="26"/>
        </w:rPr>
      </w:pPr>
      <w:r w:rsidRPr="0022318F">
        <w:rPr>
          <w:b/>
          <w:sz w:val="26"/>
          <w:szCs w:val="26"/>
        </w:rPr>
        <w:t>Перечень оснований для отказа в приеме документов, необходимых для представления муниципальнойуслуги</w:t>
      </w:r>
    </w:p>
    <w:p w:rsidR="001D749B" w:rsidRPr="0022318F" w:rsidRDefault="001D749B" w:rsidP="001D749B">
      <w:pPr>
        <w:widowControl w:val="0"/>
        <w:tabs>
          <w:tab w:val="left" w:pos="993"/>
          <w:tab w:val="left" w:pos="1134"/>
        </w:tabs>
        <w:autoSpaceDE w:val="0"/>
        <w:autoSpaceDN w:val="0"/>
        <w:adjustRightInd w:val="0"/>
        <w:jc w:val="center"/>
        <w:rPr>
          <w:sz w:val="26"/>
          <w:szCs w:val="26"/>
        </w:rPr>
      </w:pPr>
    </w:p>
    <w:p w:rsidR="0022318F" w:rsidRPr="0022318F" w:rsidRDefault="0022318F" w:rsidP="0022318F">
      <w:pPr>
        <w:ind w:firstLine="709"/>
        <w:jc w:val="both"/>
        <w:rPr>
          <w:sz w:val="26"/>
          <w:szCs w:val="26"/>
        </w:rPr>
      </w:pPr>
      <w:r w:rsidRPr="0022318F">
        <w:rPr>
          <w:sz w:val="26"/>
          <w:szCs w:val="26"/>
        </w:rPr>
        <w:t>15. Оснований для отказа в приеме документов, необходимых для предос</w:t>
      </w:r>
      <w:r w:rsidR="001D749B">
        <w:rPr>
          <w:sz w:val="26"/>
          <w:szCs w:val="26"/>
        </w:rPr>
        <w:t xml:space="preserve">тавления муниципальной услуги, </w:t>
      </w:r>
      <w:r w:rsidRPr="0022318F">
        <w:rPr>
          <w:sz w:val="26"/>
          <w:szCs w:val="26"/>
        </w:rPr>
        <w:t>не имеется в связи с отсутствием требования к предоставлению таких документов.</w:t>
      </w:r>
    </w:p>
    <w:p w:rsidR="0022318F" w:rsidRPr="0022318F" w:rsidRDefault="0022318F" w:rsidP="0022318F">
      <w:pPr>
        <w:autoSpaceDE w:val="0"/>
        <w:autoSpaceDN w:val="0"/>
        <w:adjustRightInd w:val="0"/>
        <w:ind w:firstLine="540"/>
        <w:jc w:val="center"/>
        <w:rPr>
          <w:sz w:val="26"/>
          <w:szCs w:val="26"/>
        </w:rPr>
      </w:pPr>
      <w:r w:rsidRPr="0022318F">
        <w:rPr>
          <w:sz w:val="26"/>
          <w:szCs w:val="26"/>
        </w:rPr>
        <w:tab/>
      </w:r>
    </w:p>
    <w:p w:rsidR="0022318F" w:rsidRPr="0022318F" w:rsidRDefault="001D749B" w:rsidP="001D749B">
      <w:pPr>
        <w:autoSpaceDE w:val="0"/>
        <w:autoSpaceDN w:val="0"/>
        <w:adjustRightInd w:val="0"/>
        <w:jc w:val="center"/>
        <w:rPr>
          <w:sz w:val="26"/>
          <w:szCs w:val="26"/>
        </w:rPr>
      </w:pPr>
      <w:r>
        <w:rPr>
          <w:b/>
          <w:sz w:val="26"/>
          <w:szCs w:val="26"/>
        </w:rPr>
        <w:t xml:space="preserve">Перечень оснований для </w:t>
      </w:r>
      <w:r w:rsidR="0022318F" w:rsidRPr="0022318F">
        <w:rPr>
          <w:b/>
          <w:sz w:val="26"/>
          <w:szCs w:val="26"/>
        </w:rPr>
        <w:t>отказа (приостановлении) в представлении муниципальной услуги</w:t>
      </w:r>
      <w:r w:rsidR="0022318F" w:rsidRPr="0022318F">
        <w:rPr>
          <w:b/>
          <w:sz w:val="26"/>
          <w:szCs w:val="26"/>
        </w:rPr>
        <w:tab/>
      </w:r>
    </w:p>
    <w:p w:rsidR="0022318F" w:rsidRPr="0022318F" w:rsidRDefault="0022318F" w:rsidP="0022318F">
      <w:pPr>
        <w:widowControl w:val="0"/>
        <w:tabs>
          <w:tab w:val="left" w:pos="993"/>
          <w:tab w:val="left" w:pos="1134"/>
        </w:tabs>
        <w:autoSpaceDE w:val="0"/>
        <w:autoSpaceDN w:val="0"/>
        <w:adjustRightInd w:val="0"/>
        <w:ind w:left="709"/>
        <w:jc w:val="both"/>
        <w:rPr>
          <w:sz w:val="26"/>
          <w:szCs w:val="26"/>
        </w:rPr>
      </w:pPr>
    </w:p>
    <w:p w:rsidR="0022318F" w:rsidRPr="0022318F" w:rsidRDefault="0022318F" w:rsidP="001D749B">
      <w:pPr>
        <w:widowControl w:val="0"/>
        <w:tabs>
          <w:tab w:val="left" w:pos="993"/>
          <w:tab w:val="left" w:pos="1134"/>
        </w:tabs>
        <w:autoSpaceDE w:val="0"/>
        <w:autoSpaceDN w:val="0"/>
        <w:adjustRightInd w:val="0"/>
        <w:ind w:firstLine="709"/>
        <w:jc w:val="both"/>
        <w:rPr>
          <w:sz w:val="26"/>
          <w:szCs w:val="26"/>
        </w:rPr>
      </w:pPr>
      <w:r w:rsidRPr="0022318F">
        <w:rPr>
          <w:sz w:val="26"/>
          <w:szCs w:val="26"/>
        </w:rPr>
        <w:t>16. Основанием для отказа (приостановления) в предоставлении муниципальной услуги являются:</w:t>
      </w:r>
    </w:p>
    <w:p w:rsidR="0022318F" w:rsidRPr="0022318F" w:rsidRDefault="0022318F" w:rsidP="001D749B">
      <w:pPr>
        <w:widowControl w:val="0"/>
        <w:tabs>
          <w:tab w:val="left" w:pos="0"/>
          <w:tab w:val="left" w:pos="72"/>
          <w:tab w:val="left" w:pos="993"/>
          <w:tab w:val="left" w:pos="1134"/>
        </w:tabs>
        <w:autoSpaceDE w:val="0"/>
        <w:autoSpaceDN w:val="0"/>
        <w:adjustRightInd w:val="0"/>
        <w:ind w:firstLine="709"/>
        <w:jc w:val="both"/>
        <w:rPr>
          <w:sz w:val="26"/>
          <w:szCs w:val="26"/>
        </w:rPr>
      </w:pPr>
      <w:r w:rsidRPr="0022318F">
        <w:rPr>
          <w:sz w:val="26"/>
          <w:szCs w:val="26"/>
        </w:rPr>
        <w:t>1) запрашиваемый заявителем вид информирования не предусмотрен настоящим административным регламентом;</w:t>
      </w:r>
    </w:p>
    <w:p w:rsidR="0022318F" w:rsidRPr="0022318F" w:rsidRDefault="0022318F" w:rsidP="001D749B">
      <w:pPr>
        <w:widowControl w:val="0"/>
        <w:tabs>
          <w:tab w:val="left" w:pos="0"/>
          <w:tab w:val="left" w:pos="72"/>
          <w:tab w:val="left" w:pos="993"/>
          <w:tab w:val="left" w:pos="1134"/>
        </w:tabs>
        <w:autoSpaceDE w:val="0"/>
        <w:autoSpaceDN w:val="0"/>
        <w:adjustRightInd w:val="0"/>
        <w:ind w:firstLine="709"/>
        <w:jc w:val="both"/>
        <w:rPr>
          <w:sz w:val="26"/>
          <w:szCs w:val="26"/>
        </w:rPr>
      </w:pPr>
      <w:r w:rsidRPr="0022318F">
        <w:rPr>
          <w:sz w:val="26"/>
          <w:szCs w:val="26"/>
        </w:rPr>
        <w:lastRenderedPageBreak/>
        <w:t>2) обращение содержит нецензурные или оскорбительные выражения;</w:t>
      </w:r>
    </w:p>
    <w:p w:rsidR="0022318F" w:rsidRPr="0022318F" w:rsidRDefault="0022318F" w:rsidP="001D749B">
      <w:pPr>
        <w:widowControl w:val="0"/>
        <w:tabs>
          <w:tab w:val="left" w:pos="0"/>
          <w:tab w:val="left" w:pos="72"/>
          <w:tab w:val="left" w:pos="993"/>
          <w:tab w:val="left" w:pos="1134"/>
        </w:tabs>
        <w:autoSpaceDE w:val="0"/>
        <w:autoSpaceDN w:val="0"/>
        <w:adjustRightInd w:val="0"/>
        <w:ind w:firstLine="709"/>
        <w:jc w:val="both"/>
        <w:rPr>
          <w:sz w:val="26"/>
          <w:szCs w:val="26"/>
        </w:rPr>
      </w:pPr>
      <w:r w:rsidRPr="0022318F">
        <w:rPr>
          <w:sz w:val="26"/>
          <w:szCs w:val="26"/>
        </w:rPr>
        <w:t>3) текст электронного обращения не поддаётся прочтению;</w:t>
      </w:r>
    </w:p>
    <w:p w:rsidR="0022318F" w:rsidRPr="0022318F" w:rsidRDefault="0022318F" w:rsidP="001D749B">
      <w:pPr>
        <w:widowControl w:val="0"/>
        <w:tabs>
          <w:tab w:val="left" w:pos="0"/>
          <w:tab w:val="left" w:pos="72"/>
          <w:tab w:val="left" w:pos="993"/>
          <w:tab w:val="left" w:pos="1134"/>
        </w:tabs>
        <w:autoSpaceDE w:val="0"/>
        <w:autoSpaceDN w:val="0"/>
        <w:adjustRightInd w:val="0"/>
        <w:ind w:firstLine="709"/>
        <w:jc w:val="both"/>
        <w:rPr>
          <w:sz w:val="26"/>
          <w:szCs w:val="26"/>
        </w:rPr>
      </w:pPr>
      <w:r w:rsidRPr="0022318F">
        <w:rPr>
          <w:sz w:val="26"/>
          <w:szCs w:val="26"/>
        </w:rPr>
        <w:t>4) запрашиваемая информация не связана с деятельностью Учреждения;</w:t>
      </w:r>
    </w:p>
    <w:p w:rsidR="0022318F" w:rsidRPr="0022318F" w:rsidRDefault="0022318F" w:rsidP="001D749B">
      <w:pPr>
        <w:widowControl w:val="0"/>
        <w:tabs>
          <w:tab w:val="left" w:pos="0"/>
          <w:tab w:val="left" w:pos="72"/>
          <w:tab w:val="left" w:pos="426"/>
          <w:tab w:val="left" w:pos="993"/>
          <w:tab w:val="left" w:pos="1134"/>
        </w:tabs>
        <w:autoSpaceDE w:val="0"/>
        <w:autoSpaceDN w:val="0"/>
        <w:adjustRightInd w:val="0"/>
        <w:ind w:firstLine="709"/>
        <w:jc w:val="both"/>
        <w:rPr>
          <w:sz w:val="26"/>
          <w:szCs w:val="26"/>
        </w:rPr>
      </w:pPr>
      <w:r w:rsidRPr="0022318F">
        <w:rPr>
          <w:sz w:val="26"/>
          <w:szCs w:val="26"/>
        </w:rPr>
        <w:t>5) завершение установленной законом процедуры ликвидации Учреждения, оказывающего муниципальную услугу, решение о которой принято учредителем.</w:t>
      </w:r>
    </w:p>
    <w:p w:rsidR="0022318F" w:rsidRPr="0022318F" w:rsidRDefault="0022318F" w:rsidP="0022318F">
      <w:pPr>
        <w:widowControl w:val="0"/>
        <w:tabs>
          <w:tab w:val="left" w:pos="72"/>
          <w:tab w:val="left" w:pos="720"/>
          <w:tab w:val="left" w:pos="993"/>
          <w:tab w:val="left" w:pos="1134"/>
        </w:tabs>
        <w:autoSpaceDE w:val="0"/>
        <w:autoSpaceDN w:val="0"/>
        <w:adjustRightInd w:val="0"/>
        <w:ind w:left="709"/>
        <w:jc w:val="both"/>
        <w:rPr>
          <w:sz w:val="26"/>
          <w:szCs w:val="26"/>
        </w:rPr>
      </w:pPr>
    </w:p>
    <w:p w:rsidR="0022318F" w:rsidRPr="0022318F" w:rsidRDefault="0022318F" w:rsidP="0022318F">
      <w:pPr>
        <w:autoSpaceDE w:val="0"/>
        <w:autoSpaceDN w:val="0"/>
        <w:adjustRightInd w:val="0"/>
        <w:jc w:val="center"/>
        <w:rPr>
          <w:b/>
          <w:sz w:val="26"/>
          <w:szCs w:val="26"/>
        </w:rPr>
      </w:pPr>
      <w:r w:rsidRPr="0022318F">
        <w:rPr>
          <w:b/>
          <w:sz w:val="26"/>
          <w:szCs w:val="26"/>
        </w:rPr>
        <w:t xml:space="preserve">Порядок, размер и основания взимания пошлины или иной платы, </w:t>
      </w:r>
    </w:p>
    <w:p w:rsidR="0022318F" w:rsidRPr="0022318F" w:rsidRDefault="0022318F" w:rsidP="0022318F">
      <w:pPr>
        <w:autoSpaceDE w:val="0"/>
        <w:autoSpaceDN w:val="0"/>
        <w:adjustRightInd w:val="0"/>
        <w:jc w:val="center"/>
        <w:rPr>
          <w:b/>
          <w:sz w:val="26"/>
          <w:szCs w:val="26"/>
        </w:rPr>
      </w:pPr>
      <w:r w:rsidRPr="0022318F">
        <w:rPr>
          <w:b/>
          <w:sz w:val="26"/>
          <w:szCs w:val="26"/>
        </w:rPr>
        <w:t>взимаемойза предоставление муниципальнойуслуги</w:t>
      </w:r>
    </w:p>
    <w:p w:rsidR="001D749B" w:rsidRDefault="001D749B" w:rsidP="0022318F">
      <w:pPr>
        <w:widowControl w:val="0"/>
        <w:tabs>
          <w:tab w:val="left" w:pos="1134"/>
        </w:tabs>
        <w:autoSpaceDE w:val="0"/>
        <w:autoSpaceDN w:val="0"/>
        <w:adjustRightInd w:val="0"/>
        <w:ind w:firstLine="567"/>
        <w:jc w:val="both"/>
        <w:rPr>
          <w:sz w:val="26"/>
          <w:szCs w:val="26"/>
        </w:rPr>
      </w:pPr>
    </w:p>
    <w:p w:rsidR="0022318F" w:rsidRPr="0022318F" w:rsidRDefault="0022318F" w:rsidP="001D749B">
      <w:pPr>
        <w:widowControl w:val="0"/>
        <w:tabs>
          <w:tab w:val="left" w:pos="1134"/>
        </w:tabs>
        <w:autoSpaceDE w:val="0"/>
        <w:autoSpaceDN w:val="0"/>
        <w:adjustRightInd w:val="0"/>
        <w:ind w:firstLine="709"/>
        <w:jc w:val="both"/>
        <w:rPr>
          <w:sz w:val="26"/>
          <w:szCs w:val="26"/>
        </w:rPr>
      </w:pPr>
      <w:r w:rsidRPr="0022318F">
        <w:rPr>
          <w:sz w:val="26"/>
          <w:szCs w:val="26"/>
        </w:rPr>
        <w:t>17. Муниципальная услуга предоставляется заявителю бесплатно.</w:t>
      </w:r>
    </w:p>
    <w:p w:rsidR="0022318F" w:rsidRPr="0022318F" w:rsidRDefault="0022318F" w:rsidP="0022318F">
      <w:pPr>
        <w:ind w:left="568"/>
        <w:jc w:val="center"/>
        <w:rPr>
          <w:b/>
          <w:sz w:val="26"/>
          <w:szCs w:val="26"/>
        </w:rPr>
      </w:pPr>
    </w:p>
    <w:p w:rsidR="0036356E" w:rsidRDefault="0022318F" w:rsidP="001D749B">
      <w:pPr>
        <w:jc w:val="center"/>
        <w:rPr>
          <w:b/>
          <w:sz w:val="26"/>
          <w:szCs w:val="26"/>
        </w:rPr>
      </w:pPr>
      <w:r w:rsidRPr="0022318F">
        <w:rPr>
          <w:b/>
          <w:sz w:val="26"/>
          <w:szCs w:val="26"/>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w:t>
      </w:r>
    </w:p>
    <w:p w:rsidR="0022318F" w:rsidRDefault="0022318F" w:rsidP="001D749B">
      <w:pPr>
        <w:jc w:val="center"/>
        <w:rPr>
          <w:b/>
          <w:sz w:val="26"/>
          <w:szCs w:val="26"/>
        </w:rPr>
      </w:pPr>
      <w:r w:rsidRPr="0022318F">
        <w:rPr>
          <w:b/>
          <w:sz w:val="26"/>
          <w:szCs w:val="26"/>
        </w:rPr>
        <w:t>в предоставлении муниципальной услуги, и при получении результата предоставления таких услуг</w:t>
      </w:r>
    </w:p>
    <w:p w:rsidR="001D749B" w:rsidRPr="0022318F" w:rsidRDefault="001D749B" w:rsidP="001D749B">
      <w:pPr>
        <w:jc w:val="center"/>
        <w:rPr>
          <w:sz w:val="26"/>
          <w:szCs w:val="26"/>
        </w:rPr>
      </w:pPr>
    </w:p>
    <w:p w:rsidR="0022318F" w:rsidRPr="0022318F" w:rsidRDefault="0022318F" w:rsidP="001D749B">
      <w:pPr>
        <w:widowControl w:val="0"/>
        <w:tabs>
          <w:tab w:val="left" w:pos="1134"/>
          <w:tab w:val="left" w:pos="1260"/>
        </w:tabs>
        <w:autoSpaceDE w:val="0"/>
        <w:autoSpaceDN w:val="0"/>
        <w:adjustRightInd w:val="0"/>
        <w:ind w:firstLine="709"/>
        <w:jc w:val="both"/>
        <w:rPr>
          <w:sz w:val="26"/>
          <w:szCs w:val="26"/>
        </w:rPr>
      </w:pPr>
      <w:r w:rsidRPr="0022318F">
        <w:rPr>
          <w:sz w:val="26"/>
          <w:szCs w:val="26"/>
        </w:rPr>
        <w:t>18. Время ожидания в очереди при устном обращении или подаче Заявителем письменного обращения непосредственно в Учреждение и общий максимальный срок приема обращения не должен превышать 15 минут.</w:t>
      </w:r>
    </w:p>
    <w:p w:rsidR="0022318F" w:rsidRPr="0022318F" w:rsidRDefault="0022318F" w:rsidP="001D749B">
      <w:pPr>
        <w:widowControl w:val="0"/>
        <w:tabs>
          <w:tab w:val="left" w:pos="1134"/>
          <w:tab w:val="left" w:pos="1260"/>
        </w:tabs>
        <w:autoSpaceDE w:val="0"/>
        <w:autoSpaceDN w:val="0"/>
        <w:adjustRightInd w:val="0"/>
        <w:ind w:firstLine="709"/>
        <w:jc w:val="both"/>
        <w:rPr>
          <w:sz w:val="26"/>
          <w:szCs w:val="26"/>
        </w:rPr>
      </w:pPr>
      <w:r w:rsidRPr="0022318F">
        <w:rPr>
          <w:sz w:val="26"/>
          <w:szCs w:val="26"/>
        </w:rPr>
        <w:t>19. Время ожидания в очереди при получении ответа на обращение Заявителем лично не должно превышать 15 минут.</w:t>
      </w:r>
    </w:p>
    <w:p w:rsidR="0022318F" w:rsidRPr="0022318F" w:rsidRDefault="0022318F" w:rsidP="0022318F">
      <w:pPr>
        <w:widowControl w:val="0"/>
        <w:tabs>
          <w:tab w:val="left" w:pos="1134"/>
          <w:tab w:val="left" w:pos="1260"/>
        </w:tabs>
        <w:autoSpaceDE w:val="0"/>
        <w:autoSpaceDN w:val="0"/>
        <w:adjustRightInd w:val="0"/>
        <w:ind w:left="709"/>
        <w:jc w:val="both"/>
        <w:rPr>
          <w:sz w:val="26"/>
          <w:szCs w:val="26"/>
        </w:rPr>
      </w:pPr>
    </w:p>
    <w:p w:rsidR="0022318F" w:rsidRDefault="0022318F" w:rsidP="0022318F">
      <w:pPr>
        <w:widowControl w:val="0"/>
        <w:tabs>
          <w:tab w:val="left" w:pos="1134"/>
        </w:tabs>
        <w:autoSpaceDE w:val="0"/>
        <w:autoSpaceDN w:val="0"/>
        <w:adjustRightInd w:val="0"/>
        <w:jc w:val="center"/>
        <w:rPr>
          <w:b/>
          <w:sz w:val="26"/>
          <w:szCs w:val="26"/>
        </w:rPr>
      </w:pPr>
      <w:r w:rsidRPr="0022318F">
        <w:rPr>
          <w:b/>
          <w:sz w:val="26"/>
          <w:szCs w:val="26"/>
        </w:rPr>
        <w:t>Срок и порядок регистрации запроса заявителя о предоставлении муниципальной услуги, в том числе в электронном виде</w:t>
      </w:r>
    </w:p>
    <w:p w:rsidR="001D749B" w:rsidRPr="0022318F" w:rsidRDefault="001D749B" w:rsidP="0022318F">
      <w:pPr>
        <w:widowControl w:val="0"/>
        <w:tabs>
          <w:tab w:val="left" w:pos="1134"/>
        </w:tabs>
        <w:autoSpaceDE w:val="0"/>
        <w:autoSpaceDN w:val="0"/>
        <w:adjustRightInd w:val="0"/>
        <w:jc w:val="center"/>
        <w:rPr>
          <w:b/>
          <w:sz w:val="26"/>
          <w:szCs w:val="26"/>
        </w:rPr>
      </w:pPr>
    </w:p>
    <w:p w:rsidR="0022318F" w:rsidRPr="0022318F" w:rsidRDefault="0022318F" w:rsidP="001D749B">
      <w:pPr>
        <w:ind w:firstLine="709"/>
        <w:jc w:val="both"/>
        <w:rPr>
          <w:b/>
          <w:color w:val="000000"/>
          <w:sz w:val="26"/>
          <w:szCs w:val="26"/>
        </w:rPr>
      </w:pPr>
      <w:r w:rsidRPr="0022318F">
        <w:rPr>
          <w:color w:val="000000"/>
          <w:sz w:val="26"/>
          <w:szCs w:val="26"/>
        </w:rPr>
        <w:t>20. Письменное обращение Заявителя, в том числе в форме электронного документа, подлежит обязательной регистрации в течение одного рабочего дня со дня поступления в Учреждение.</w:t>
      </w:r>
    </w:p>
    <w:p w:rsidR="0022318F" w:rsidRPr="0022318F" w:rsidRDefault="0022318F" w:rsidP="0022318F">
      <w:pPr>
        <w:widowControl w:val="0"/>
        <w:tabs>
          <w:tab w:val="left" w:pos="1134"/>
        </w:tabs>
        <w:autoSpaceDE w:val="0"/>
        <w:autoSpaceDN w:val="0"/>
        <w:adjustRightInd w:val="0"/>
        <w:ind w:left="709"/>
        <w:jc w:val="both"/>
        <w:rPr>
          <w:sz w:val="26"/>
          <w:szCs w:val="26"/>
        </w:rPr>
      </w:pPr>
    </w:p>
    <w:p w:rsidR="001D749B" w:rsidRDefault="001D749B" w:rsidP="001D749B">
      <w:pPr>
        <w:autoSpaceDE w:val="0"/>
        <w:autoSpaceDN w:val="0"/>
        <w:adjustRightInd w:val="0"/>
        <w:jc w:val="center"/>
        <w:rPr>
          <w:b/>
          <w:sz w:val="26"/>
          <w:szCs w:val="26"/>
        </w:rPr>
      </w:pPr>
      <w:r>
        <w:rPr>
          <w:b/>
          <w:sz w:val="26"/>
          <w:szCs w:val="26"/>
        </w:rPr>
        <w:t xml:space="preserve">Требования к помещениям, </w:t>
      </w:r>
      <w:r w:rsidR="0022318F" w:rsidRPr="0022318F">
        <w:rPr>
          <w:b/>
          <w:sz w:val="26"/>
          <w:szCs w:val="26"/>
        </w:rPr>
        <w:t xml:space="preserve">в которых предоставляется </w:t>
      </w:r>
    </w:p>
    <w:p w:rsidR="001D749B" w:rsidRDefault="0022318F" w:rsidP="001D749B">
      <w:pPr>
        <w:autoSpaceDE w:val="0"/>
        <w:autoSpaceDN w:val="0"/>
        <w:adjustRightInd w:val="0"/>
        <w:jc w:val="center"/>
        <w:rPr>
          <w:b/>
          <w:sz w:val="26"/>
          <w:szCs w:val="26"/>
        </w:rPr>
      </w:pPr>
      <w:r w:rsidRPr="0022318F">
        <w:rPr>
          <w:b/>
          <w:sz w:val="26"/>
          <w:szCs w:val="26"/>
        </w:rPr>
        <w:t xml:space="preserve">муниципальной услуга, к месту ожидания и приема заявителей, </w:t>
      </w:r>
    </w:p>
    <w:p w:rsidR="0022318F" w:rsidRDefault="0022318F" w:rsidP="001D749B">
      <w:pPr>
        <w:autoSpaceDE w:val="0"/>
        <w:autoSpaceDN w:val="0"/>
        <w:adjustRightInd w:val="0"/>
        <w:jc w:val="center"/>
        <w:rPr>
          <w:b/>
          <w:sz w:val="26"/>
          <w:szCs w:val="26"/>
        </w:rPr>
      </w:pPr>
      <w:r w:rsidRPr="0022318F">
        <w:rPr>
          <w:b/>
          <w:sz w:val="26"/>
          <w:szCs w:val="26"/>
        </w:rPr>
        <w:t>размещению и оформлению визуальной, текстовой и мультимедийной информации о порядке предоставления услуги</w:t>
      </w:r>
    </w:p>
    <w:p w:rsidR="001D749B" w:rsidRPr="0022318F" w:rsidRDefault="001D749B" w:rsidP="001D749B">
      <w:pPr>
        <w:autoSpaceDE w:val="0"/>
        <w:autoSpaceDN w:val="0"/>
        <w:adjustRightInd w:val="0"/>
        <w:jc w:val="center"/>
        <w:rPr>
          <w:b/>
          <w:sz w:val="26"/>
          <w:szCs w:val="26"/>
        </w:rPr>
      </w:pPr>
    </w:p>
    <w:p w:rsidR="0022318F" w:rsidRPr="0022318F" w:rsidRDefault="0022318F" w:rsidP="001D749B">
      <w:pPr>
        <w:ind w:firstLine="709"/>
        <w:jc w:val="both"/>
        <w:rPr>
          <w:color w:val="000000"/>
          <w:sz w:val="26"/>
          <w:szCs w:val="26"/>
        </w:rPr>
      </w:pPr>
      <w:r w:rsidRPr="0022318F">
        <w:rPr>
          <w:color w:val="000000"/>
          <w:sz w:val="26"/>
          <w:szCs w:val="26"/>
        </w:rPr>
        <w:t>21. Учреждения обеспечивают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w:t>
      </w:r>
      <w:r w:rsidR="001D749B">
        <w:rPr>
          <w:color w:val="000000"/>
          <w:sz w:val="26"/>
          <w:szCs w:val="26"/>
        </w:rPr>
        <w:t xml:space="preserve">новленными Федеральным законом </w:t>
      </w:r>
      <w:r w:rsidRPr="0022318F">
        <w:rPr>
          <w:color w:val="000000"/>
          <w:sz w:val="26"/>
          <w:szCs w:val="26"/>
        </w:rPr>
        <w:t>от 24</w:t>
      </w:r>
      <w:r w:rsidR="001D749B">
        <w:rPr>
          <w:color w:val="000000"/>
          <w:sz w:val="26"/>
          <w:szCs w:val="26"/>
        </w:rPr>
        <w:t xml:space="preserve"> ноября </w:t>
      </w:r>
      <w:r w:rsidRPr="0022318F">
        <w:rPr>
          <w:color w:val="000000"/>
          <w:sz w:val="26"/>
          <w:szCs w:val="26"/>
        </w:rPr>
        <w:t xml:space="preserve">1995 </w:t>
      </w:r>
      <w:r w:rsidR="001D749B">
        <w:rPr>
          <w:color w:val="000000"/>
          <w:sz w:val="26"/>
          <w:szCs w:val="26"/>
        </w:rPr>
        <w:t xml:space="preserve">года </w:t>
      </w:r>
      <w:r w:rsidRPr="0022318F">
        <w:rPr>
          <w:color w:val="000000"/>
          <w:sz w:val="26"/>
          <w:szCs w:val="26"/>
        </w:rPr>
        <w:t>№ 181-ФЗ «О социальной защите инвалидов в Российской Федерации», и другими законодательными и иными нормативными правовыми актами Российской Федерации и Свердловской области.</w:t>
      </w:r>
    </w:p>
    <w:p w:rsidR="0022318F" w:rsidRPr="0022318F" w:rsidRDefault="0022318F" w:rsidP="001D749B">
      <w:pPr>
        <w:ind w:firstLine="709"/>
        <w:jc w:val="both"/>
        <w:rPr>
          <w:color w:val="000000"/>
          <w:sz w:val="26"/>
          <w:szCs w:val="26"/>
        </w:rPr>
      </w:pPr>
      <w:r w:rsidRPr="0022318F">
        <w:rPr>
          <w:color w:val="000000"/>
          <w:sz w:val="26"/>
          <w:szCs w:val="26"/>
        </w:rPr>
        <w:t>Если здание и помещения, в котором предоставляется услуга, не приспособлены или не полностью приспособлены для потребностей инвалидов, инвалидам предоставляется помощь в преодолении барьеров.</w:t>
      </w:r>
    </w:p>
    <w:p w:rsidR="0022318F" w:rsidRPr="0022318F" w:rsidRDefault="0022318F" w:rsidP="001D749B">
      <w:pPr>
        <w:ind w:firstLine="709"/>
        <w:jc w:val="both"/>
        <w:rPr>
          <w:color w:val="000000"/>
          <w:sz w:val="26"/>
          <w:szCs w:val="26"/>
        </w:rPr>
      </w:pPr>
      <w:r w:rsidRPr="0022318F">
        <w:rPr>
          <w:color w:val="000000"/>
          <w:sz w:val="26"/>
          <w:szCs w:val="26"/>
        </w:rPr>
        <w:t xml:space="preserve">22. Помещения Учреждений должны соответствовать санитарно-эпидемиологическим правилам и нормативам. </w:t>
      </w:r>
    </w:p>
    <w:p w:rsidR="0022318F" w:rsidRPr="0022318F" w:rsidRDefault="0022318F" w:rsidP="001D749B">
      <w:pPr>
        <w:ind w:firstLine="709"/>
        <w:jc w:val="both"/>
        <w:rPr>
          <w:color w:val="000000"/>
          <w:sz w:val="26"/>
          <w:szCs w:val="26"/>
        </w:rPr>
      </w:pPr>
      <w:r w:rsidRPr="0022318F">
        <w:rPr>
          <w:color w:val="000000"/>
          <w:sz w:val="26"/>
          <w:szCs w:val="26"/>
        </w:rPr>
        <w:lastRenderedPageBreak/>
        <w:t>23. Места ожидания должны соответствовать комфортным условиям для заявителей и оптимальным условиям работы специалиста, должны быть оборудованы:</w:t>
      </w:r>
    </w:p>
    <w:p w:rsidR="0022318F" w:rsidRPr="0022318F" w:rsidRDefault="0022318F" w:rsidP="001D749B">
      <w:pPr>
        <w:ind w:firstLine="709"/>
        <w:jc w:val="both"/>
        <w:rPr>
          <w:color w:val="000000"/>
          <w:sz w:val="26"/>
          <w:szCs w:val="26"/>
        </w:rPr>
      </w:pPr>
      <w:r w:rsidRPr="0022318F">
        <w:rPr>
          <w:color w:val="000000"/>
          <w:sz w:val="26"/>
          <w:szCs w:val="26"/>
        </w:rPr>
        <w:t>- средствами пожаротушения, оповещения о возникновении чрезвычайной ситуации, системой охраны;</w:t>
      </w:r>
    </w:p>
    <w:p w:rsidR="0022318F" w:rsidRPr="0022318F" w:rsidRDefault="0022318F" w:rsidP="001D749B">
      <w:pPr>
        <w:ind w:firstLine="709"/>
        <w:jc w:val="both"/>
        <w:rPr>
          <w:color w:val="000000"/>
          <w:sz w:val="26"/>
          <w:szCs w:val="26"/>
        </w:rPr>
      </w:pPr>
      <w:r w:rsidRPr="0022318F">
        <w:rPr>
          <w:color w:val="000000"/>
          <w:sz w:val="26"/>
          <w:szCs w:val="26"/>
        </w:rPr>
        <w:t>- средствами оказания первой медицинской помощи;</w:t>
      </w:r>
    </w:p>
    <w:p w:rsidR="0022318F" w:rsidRPr="0022318F" w:rsidRDefault="0022318F" w:rsidP="001D749B">
      <w:pPr>
        <w:ind w:firstLine="709"/>
        <w:jc w:val="both"/>
        <w:rPr>
          <w:color w:val="000000"/>
          <w:sz w:val="26"/>
          <w:szCs w:val="26"/>
        </w:rPr>
      </w:pPr>
      <w:r w:rsidRPr="0022318F">
        <w:rPr>
          <w:color w:val="000000"/>
          <w:sz w:val="26"/>
          <w:szCs w:val="26"/>
        </w:rPr>
        <w:t>- местами общего пользования (туалетными комнатами) и хранения верхней одежды посетителей;</w:t>
      </w:r>
    </w:p>
    <w:p w:rsidR="0022318F" w:rsidRPr="0022318F" w:rsidRDefault="0022318F" w:rsidP="001D749B">
      <w:pPr>
        <w:ind w:firstLine="709"/>
        <w:jc w:val="both"/>
        <w:rPr>
          <w:color w:val="000000"/>
          <w:sz w:val="26"/>
          <w:szCs w:val="26"/>
        </w:rPr>
      </w:pPr>
      <w:r w:rsidRPr="0022318F">
        <w:rPr>
          <w:color w:val="000000"/>
          <w:sz w:val="26"/>
          <w:szCs w:val="26"/>
        </w:rPr>
        <w:t>- посадочными местами (стульями, кресельными секциями и т.д.);</w:t>
      </w:r>
    </w:p>
    <w:p w:rsidR="0022318F" w:rsidRPr="0022318F" w:rsidRDefault="0022318F" w:rsidP="001D749B">
      <w:pPr>
        <w:ind w:firstLine="709"/>
        <w:jc w:val="both"/>
        <w:rPr>
          <w:color w:val="000000"/>
          <w:sz w:val="26"/>
          <w:szCs w:val="26"/>
        </w:rPr>
      </w:pPr>
      <w:r w:rsidRPr="0022318F">
        <w:rPr>
          <w:color w:val="000000"/>
          <w:sz w:val="26"/>
          <w:szCs w:val="26"/>
        </w:rPr>
        <w:t>- столами для возможности оформления документов.</w:t>
      </w:r>
    </w:p>
    <w:p w:rsidR="0022318F" w:rsidRPr="0022318F" w:rsidRDefault="001D749B" w:rsidP="001D749B">
      <w:pPr>
        <w:ind w:firstLine="709"/>
        <w:jc w:val="both"/>
        <w:rPr>
          <w:color w:val="000000"/>
          <w:sz w:val="26"/>
          <w:szCs w:val="26"/>
        </w:rPr>
      </w:pPr>
      <w:r>
        <w:rPr>
          <w:color w:val="000000"/>
          <w:sz w:val="26"/>
          <w:szCs w:val="26"/>
        </w:rPr>
        <w:t xml:space="preserve">24. </w:t>
      </w:r>
      <w:r w:rsidR="0022318F" w:rsidRPr="0022318F">
        <w:rPr>
          <w:color w:val="000000"/>
          <w:sz w:val="26"/>
          <w:szCs w:val="26"/>
        </w:rPr>
        <w:t>В местах ожидания должны быть размещены стенды с информацией, содержащие следующие материалы:</w:t>
      </w:r>
    </w:p>
    <w:p w:rsidR="0022318F" w:rsidRPr="0022318F" w:rsidRDefault="0022318F" w:rsidP="001D749B">
      <w:pPr>
        <w:ind w:firstLine="709"/>
        <w:jc w:val="both"/>
        <w:rPr>
          <w:color w:val="000000"/>
          <w:sz w:val="26"/>
          <w:szCs w:val="26"/>
        </w:rPr>
      </w:pPr>
      <w:r w:rsidRPr="0022318F">
        <w:rPr>
          <w:color w:val="000000"/>
          <w:sz w:val="26"/>
          <w:szCs w:val="26"/>
        </w:rPr>
        <w:t>- информацию о порядке предоставления муниципальной услуги (в текстовом и в виде блок-схемы, наглядно отображающей алгоритм прохождения административной процедуры);</w:t>
      </w:r>
    </w:p>
    <w:p w:rsidR="0022318F" w:rsidRPr="0022318F" w:rsidRDefault="0022318F" w:rsidP="001D749B">
      <w:pPr>
        <w:ind w:firstLine="709"/>
        <w:jc w:val="both"/>
        <w:rPr>
          <w:color w:val="000000"/>
          <w:sz w:val="26"/>
          <w:szCs w:val="26"/>
        </w:rPr>
      </w:pPr>
      <w:r w:rsidRPr="0022318F">
        <w:rPr>
          <w:color w:val="000000"/>
          <w:sz w:val="26"/>
          <w:szCs w:val="26"/>
        </w:rPr>
        <w:t>- текст настоящего Регламента с приложениями;</w:t>
      </w:r>
    </w:p>
    <w:p w:rsidR="0022318F" w:rsidRPr="0022318F" w:rsidRDefault="0022318F" w:rsidP="001D749B">
      <w:pPr>
        <w:ind w:firstLine="709"/>
        <w:jc w:val="both"/>
        <w:rPr>
          <w:color w:val="000000"/>
          <w:sz w:val="26"/>
          <w:szCs w:val="26"/>
        </w:rPr>
      </w:pPr>
      <w:r w:rsidRPr="0022318F">
        <w:rPr>
          <w:color w:val="000000"/>
          <w:sz w:val="26"/>
          <w:szCs w:val="26"/>
        </w:rPr>
        <w:t>- места нахождения, режим работы, номера телефонов, адрес электронной почты Учреждений (в том числе структурных и обособленных подразделений).</w:t>
      </w:r>
    </w:p>
    <w:p w:rsidR="0022318F" w:rsidRPr="0022318F" w:rsidRDefault="0022318F" w:rsidP="0022318F">
      <w:pPr>
        <w:widowControl w:val="0"/>
        <w:tabs>
          <w:tab w:val="left" w:pos="993"/>
          <w:tab w:val="left" w:pos="1134"/>
          <w:tab w:val="left" w:pos="1276"/>
        </w:tabs>
        <w:autoSpaceDE w:val="0"/>
        <w:autoSpaceDN w:val="0"/>
        <w:adjustRightInd w:val="0"/>
        <w:ind w:firstLine="709"/>
        <w:jc w:val="both"/>
        <w:rPr>
          <w:sz w:val="26"/>
          <w:szCs w:val="26"/>
        </w:rPr>
      </w:pPr>
    </w:p>
    <w:p w:rsidR="0022318F" w:rsidRDefault="0022318F" w:rsidP="0022318F">
      <w:pPr>
        <w:autoSpaceDE w:val="0"/>
        <w:autoSpaceDN w:val="0"/>
        <w:adjustRightInd w:val="0"/>
        <w:jc w:val="center"/>
        <w:rPr>
          <w:b/>
          <w:sz w:val="26"/>
          <w:szCs w:val="26"/>
        </w:rPr>
      </w:pPr>
      <w:r w:rsidRPr="0022318F">
        <w:rPr>
          <w:b/>
          <w:sz w:val="26"/>
          <w:szCs w:val="26"/>
        </w:rPr>
        <w:t>Показатели доступности и качествамуниципальной услуги</w:t>
      </w:r>
    </w:p>
    <w:p w:rsidR="001D749B" w:rsidRPr="0022318F" w:rsidRDefault="001D749B" w:rsidP="0022318F">
      <w:pPr>
        <w:autoSpaceDE w:val="0"/>
        <w:autoSpaceDN w:val="0"/>
        <w:adjustRightInd w:val="0"/>
        <w:jc w:val="center"/>
        <w:rPr>
          <w:b/>
          <w:sz w:val="26"/>
          <w:szCs w:val="26"/>
        </w:rPr>
      </w:pPr>
    </w:p>
    <w:p w:rsidR="0022318F" w:rsidRPr="0022318F" w:rsidRDefault="0022318F" w:rsidP="0022318F">
      <w:pPr>
        <w:widowControl w:val="0"/>
        <w:tabs>
          <w:tab w:val="left" w:pos="993"/>
          <w:tab w:val="left" w:pos="1134"/>
          <w:tab w:val="left" w:pos="1276"/>
        </w:tabs>
        <w:autoSpaceDE w:val="0"/>
        <w:autoSpaceDN w:val="0"/>
        <w:adjustRightInd w:val="0"/>
        <w:ind w:firstLine="709"/>
        <w:jc w:val="both"/>
        <w:rPr>
          <w:sz w:val="26"/>
          <w:szCs w:val="26"/>
        </w:rPr>
      </w:pPr>
      <w:r w:rsidRPr="0022318F">
        <w:rPr>
          <w:sz w:val="26"/>
          <w:szCs w:val="26"/>
        </w:rPr>
        <w:t>25. Муниципальная услуга является доступной для любых российских и иностранных граждан, а также лиц без гражданства, проживающих за рубежом, а также юридических лиц.</w:t>
      </w:r>
    </w:p>
    <w:p w:rsidR="0022318F" w:rsidRPr="0022318F" w:rsidRDefault="0022318F" w:rsidP="0022318F">
      <w:pPr>
        <w:widowControl w:val="0"/>
        <w:tabs>
          <w:tab w:val="left" w:pos="993"/>
          <w:tab w:val="left" w:pos="1134"/>
          <w:tab w:val="left" w:pos="1276"/>
        </w:tabs>
        <w:autoSpaceDE w:val="0"/>
        <w:autoSpaceDN w:val="0"/>
        <w:adjustRightInd w:val="0"/>
        <w:ind w:firstLine="709"/>
        <w:jc w:val="both"/>
        <w:rPr>
          <w:sz w:val="26"/>
          <w:szCs w:val="26"/>
        </w:rPr>
      </w:pPr>
      <w:r w:rsidRPr="0022318F">
        <w:rPr>
          <w:sz w:val="26"/>
          <w:szCs w:val="26"/>
        </w:rPr>
        <w:t>26. Муниципальная услуга не предоставляется в Многофункциональном центре предоставления государственных и муниципальных услуг.</w:t>
      </w:r>
    </w:p>
    <w:p w:rsidR="0022318F" w:rsidRPr="0022318F" w:rsidRDefault="0022318F" w:rsidP="0022318F">
      <w:pPr>
        <w:tabs>
          <w:tab w:val="left" w:pos="0"/>
          <w:tab w:val="left" w:pos="1134"/>
          <w:tab w:val="left" w:pos="1276"/>
        </w:tabs>
        <w:autoSpaceDE w:val="0"/>
        <w:autoSpaceDN w:val="0"/>
        <w:adjustRightInd w:val="0"/>
        <w:ind w:firstLine="709"/>
        <w:jc w:val="both"/>
        <w:rPr>
          <w:sz w:val="26"/>
          <w:szCs w:val="26"/>
        </w:rPr>
      </w:pPr>
      <w:r w:rsidRPr="0022318F">
        <w:rPr>
          <w:sz w:val="26"/>
          <w:szCs w:val="26"/>
        </w:rPr>
        <w:t>27. Заявитель может получить услугу в электронном виде в сети Интернет без взаимодействия с должностными лицами. Основанием для получения муниципальной услуги в сети «Интернет» является обращение заявителя:</w:t>
      </w:r>
    </w:p>
    <w:p w:rsidR="0022318F" w:rsidRPr="0022318F" w:rsidRDefault="0022318F" w:rsidP="0022318F">
      <w:pPr>
        <w:tabs>
          <w:tab w:val="left" w:pos="0"/>
          <w:tab w:val="left" w:pos="1134"/>
          <w:tab w:val="left" w:pos="1276"/>
        </w:tabs>
        <w:autoSpaceDE w:val="0"/>
        <w:autoSpaceDN w:val="0"/>
        <w:adjustRightInd w:val="0"/>
        <w:ind w:firstLine="709"/>
        <w:jc w:val="both"/>
        <w:rPr>
          <w:sz w:val="26"/>
          <w:szCs w:val="26"/>
        </w:rPr>
      </w:pPr>
      <w:r w:rsidRPr="0022318F">
        <w:rPr>
          <w:sz w:val="26"/>
          <w:szCs w:val="26"/>
        </w:rPr>
        <w:t>1) на Единый портал государственных и муниципальных услуг (функций) (</w:t>
      </w:r>
      <w:r w:rsidRPr="0036356E">
        <w:rPr>
          <w:sz w:val="26"/>
          <w:szCs w:val="26"/>
        </w:rPr>
        <w:t>www.gosuslugi.ru</w:t>
      </w:r>
      <w:r w:rsidRPr="0022318F">
        <w:rPr>
          <w:sz w:val="26"/>
          <w:szCs w:val="26"/>
        </w:rPr>
        <w:t>);</w:t>
      </w:r>
    </w:p>
    <w:p w:rsidR="0022318F" w:rsidRPr="0022318F" w:rsidRDefault="0022318F" w:rsidP="0022318F">
      <w:pPr>
        <w:tabs>
          <w:tab w:val="left" w:pos="0"/>
          <w:tab w:val="left" w:pos="1134"/>
          <w:tab w:val="left" w:pos="1276"/>
        </w:tabs>
        <w:autoSpaceDE w:val="0"/>
        <w:autoSpaceDN w:val="0"/>
        <w:adjustRightInd w:val="0"/>
        <w:ind w:firstLine="709"/>
        <w:jc w:val="both"/>
        <w:rPr>
          <w:sz w:val="26"/>
          <w:szCs w:val="26"/>
        </w:rPr>
      </w:pPr>
      <w:r w:rsidRPr="0022318F">
        <w:rPr>
          <w:sz w:val="26"/>
          <w:szCs w:val="26"/>
        </w:rPr>
        <w:t>2) на Интернет-сайт Учреждения.</w:t>
      </w:r>
    </w:p>
    <w:p w:rsidR="0022318F" w:rsidRPr="0022318F" w:rsidRDefault="0022318F" w:rsidP="0022318F">
      <w:pPr>
        <w:tabs>
          <w:tab w:val="left" w:pos="0"/>
          <w:tab w:val="left" w:pos="1134"/>
          <w:tab w:val="left" w:pos="1276"/>
        </w:tabs>
        <w:autoSpaceDE w:val="0"/>
        <w:autoSpaceDN w:val="0"/>
        <w:adjustRightInd w:val="0"/>
        <w:ind w:firstLine="709"/>
        <w:jc w:val="both"/>
        <w:rPr>
          <w:sz w:val="26"/>
          <w:szCs w:val="26"/>
        </w:rPr>
      </w:pPr>
      <w:r w:rsidRPr="0022318F">
        <w:rPr>
          <w:sz w:val="26"/>
          <w:szCs w:val="26"/>
        </w:rPr>
        <w:t xml:space="preserve">28. Показателями, характеризующими доступность и качество муниципальной услуги, являются: </w:t>
      </w:r>
    </w:p>
    <w:p w:rsidR="0022318F" w:rsidRPr="0022318F" w:rsidRDefault="0022318F" w:rsidP="0022318F">
      <w:pPr>
        <w:tabs>
          <w:tab w:val="left" w:pos="1134"/>
        </w:tabs>
        <w:ind w:firstLine="709"/>
        <w:jc w:val="both"/>
        <w:outlineLvl w:val="4"/>
        <w:rPr>
          <w:sz w:val="26"/>
          <w:szCs w:val="26"/>
        </w:rPr>
      </w:pPr>
      <w:r w:rsidRPr="0022318F">
        <w:rPr>
          <w:sz w:val="26"/>
          <w:szCs w:val="26"/>
        </w:rPr>
        <w:t xml:space="preserve">- удовлетворенность результатом оказания муниципальной услуги, условиями ожидания приема, вниманием персонала; </w:t>
      </w:r>
    </w:p>
    <w:p w:rsidR="0022318F" w:rsidRPr="0022318F" w:rsidRDefault="0022318F" w:rsidP="0022318F">
      <w:pPr>
        <w:tabs>
          <w:tab w:val="left" w:pos="1134"/>
        </w:tabs>
        <w:ind w:firstLine="709"/>
        <w:jc w:val="both"/>
        <w:outlineLvl w:val="4"/>
        <w:rPr>
          <w:sz w:val="26"/>
          <w:szCs w:val="26"/>
        </w:rPr>
      </w:pPr>
      <w:r w:rsidRPr="0022318F">
        <w:rPr>
          <w:sz w:val="26"/>
          <w:szCs w:val="26"/>
        </w:rPr>
        <w:t>- отсутствие нарушений сроков рассмотрения запросов заявителей;</w:t>
      </w:r>
    </w:p>
    <w:p w:rsidR="0022318F" w:rsidRPr="0022318F" w:rsidRDefault="0022318F" w:rsidP="0022318F">
      <w:pPr>
        <w:tabs>
          <w:tab w:val="left" w:pos="1134"/>
        </w:tabs>
        <w:ind w:firstLine="709"/>
        <w:jc w:val="both"/>
        <w:outlineLvl w:val="4"/>
        <w:rPr>
          <w:sz w:val="26"/>
          <w:szCs w:val="26"/>
        </w:rPr>
      </w:pPr>
      <w:r w:rsidRPr="0022318F">
        <w:rPr>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2318F" w:rsidRPr="0022318F" w:rsidRDefault="0022318F" w:rsidP="0022318F">
      <w:pPr>
        <w:tabs>
          <w:tab w:val="left" w:pos="1134"/>
        </w:tabs>
        <w:ind w:firstLine="709"/>
        <w:jc w:val="both"/>
        <w:outlineLvl w:val="4"/>
        <w:rPr>
          <w:b/>
          <w:bCs/>
          <w:sz w:val="26"/>
          <w:szCs w:val="26"/>
        </w:rPr>
      </w:pPr>
    </w:p>
    <w:p w:rsidR="0036356E" w:rsidRDefault="0022318F" w:rsidP="001D749B">
      <w:pPr>
        <w:tabs>
          <w:tab w:val="left" w:pos="72"/>
          <w:tab w:val="left" w:pos="720"/>
        </w:tabs>
        <w:jc w:val="center"/>
        <w:rPr>
          <w:b/>
          <w:bCs/>
          <w:sz w:val="26"/>
          <w:szCs w:val="26"/>
        </w:rPr>
      </w:pPr>
      <w:r w:rsidRPr="0022318F">
        <w:rPr>
          <w:b/>
          <w:bCs/>
          <w:sz w:val="26"/>
          <w:szCs w:val="26"/>
        </w:rPr>
        <w:t>Раздел 3.Состав, последовательность и сроки выполнения административных процедур (действий), требования кпорядку их выполнения, в том числе особенности выполнения административных процедур (действий)</w:t>
      </w:r>
    </w:p>
    <w:p w:rsidR="0022318F" w:rsidRPr="0022318F" w:rsidRDefault="0022318F" w:rsidP="001D749B">
      <w:pPr>
        <w:tabs>
          <w:tab w:val="left" w:pos="72"/>
          <w:tab w:val="left" w:pos="720"/>
        </w:tabs>
        <w:jc w:val="center"/>
        <w:rPr>
          <w:b/>
          <w:bCs/>
          <w:sz w:val="26"/>
          <w:szCs w:val="26"/>
        </w:rPr>
      </w:pPr>
      <w:r w:rsidRPr="0022318F">
        <w:rPr>
          <w:b/>
          <w:bCs/>
          <w:sz w:val="26"/>
          <w:szCs w:val="26"/>
        </w:rPr>
        <w:t>в электронной форме</w:t>
      </w:r>
    </w:p>
    <w:p w:rsidR="0022318F" w:rsidRPr="0022318F" w:rsidRDefault="0022318F" w:rsidP="001D749B">
      <w:pPr>
        <w:tabs>
          <w:tab w:val="left" w:pos="720"/>
          <w:tab w:val="left" w:pos="1134"/>
        </w:tabs>
        <w:jc w:val="center"/>
        <w:rPr>
          <w:b/>
          <w:bCs/>
          <w:sz w:val="26"/>
          <w:szCs w:val="26"/>
        </w:rPr>
      </w:pPr>
    </w:p>
    <w:p w:rsidR="0022318F" w:rsidRPr="0022318F" w:rsidRDefault="0022318F" w:rsidP="001D749B">
      <w:pPr>
        <w:tabs>
          <w:tab w:val="left" w:pos="1134"/>
        </w:tabs>
        <w:autoSpaceDE w:val="0"/>
        <w:autoSpaceDN w:val="0"/>
        <w:adjustRightInd w:val="0"/>
        <w:ind w:firstLine="709"/>
        <w:jc w:val="both"/>
        <w:rPr>
          <w:sz w:val="26"/>
          <w:szCs w:val="26"/>
        </w:rPr>
      </w:pPr>
      <w:r w:rsidRPr="0022318F">
        <w:rPr>
          <w:sz w:val="26"/>
          <w:szCs w:val="26"/>
        </w:rPr>
        <w:t>29. Основанием для начала административного действия, является обращение заявителя.</w:t>
      </w:r>
    </w:p>
    <w:p w:rsidR="0022318F" w:rsidRPr="0022318F" w:rsidRDefault="0022318F" w:rsidP="001D749B">
      <w:pPr>
        <w:tabs>
          <w:tab w:val="left" w:pos="1134"/>
        </w:tabs>
        <w:autoSpaceDE w:val="0"/>
        <w:autoSpaceDN w:val="0"/>
        <w:adjustRightInd w:val="0"/>
        <w:ind w:firstLine="709"/>
        <w:jc w:val="both"/>
        <w:rPr>
          <w:sz w:val="26"/>
          <w:szCs w:val="26"/>
        </w:rPr>
      </w:pPr>
      <w:r w:rsidRPr="0022318F">
        <w:rPr>
          <w:rFonts w:eastAsia="SimSun"/>
          <w:sz w:val="26"/>
          <w:szCs w:val="26"/>
          <w:lang w:eastAsia="zh-CN"/>
        </w:rPr>
        <w:lastRenderedPageBreak/>
        <w:t xml:space="preserve">30. Предоставление юридическим и физическим лицам </w:t>
      </w:r>
      <w:r w:rsidRPr="0022318F">
        <w:rPr>
          <w:sz w:val="26"/>
          <w:szCs w:val="26"/>
        </w:rPr>
        <w:t>муниципальной</w:t>
      </w:r>
      <w:r w:rsidRPr="0022318F">
        <w:rPr>
          <w:rFonts w:eastAsia="SimSun"/>
          <w:sz w:val="26"/>
          <w:szCs w:val="26"/>
          <w:lang w:eastAsia="zh-CN"/>
        </w:rPr>
        <w:t xml:space="preserve"> услуги включает в себя следующие административные процедуры (действия): </w:t>
      </w:r>
    </w:p>
    <w:p w:rsidR="0022318F" w:rsidRPr="0022318F" w:rsidRDefault="0022318F" w:rsidP="001D749B">
      <w:pPr>
        <w:tabs>
          <w:tab w:val="left" w:pos="1134"/>
        </w:tabs>
        <w:ind w:firstLine="709"/>
        <w:jc w:val="both"/>
        <w:rPr>
          <w:sz w:val="26"/>
          <w:szCs w:val="26"/>
        </w:rPr>
      </w:pPr>
      <w:r w:rsidRPr="0022318F">
        <w:rPr>
          <w:sz w:val="26"/>
          <w:szCs w:val="26"/>
        </w:rPr>
        <w:t>1)при личном обращении заявителя:</w:t>
      </w:r>
    </w:p>
    <w:p w:rsidR="0022318F" w:rsidRPr="0022318F" w:rsidRDefault="0022318F" w:rsidP="001D749B">
      <w:pPr>
        <w:tabs>
          <w:tab w:val="left" w:pos="993"/>
          <w:tab w:val="left" w:pos="1134"/>
        </w:tabs>
        <w:ind w:firstLine="709"/>
        <w:jc w:val="both"/>
        <w:rPr>
          <w:sz w:val="26"/>
          <w:szCs w:val="26"/>
        </w:rPr>
      </w:pPr>
      <w:r w:rsidRPr="0022318F">
        <w:rPr>
          <w:sz w:val="26"/>
          <w:szCs w:val="26"/>
        </w:rPr>
        <w:t>- предоставление ответственными лицами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непосредственно в момент обращения;</w:t>
      </w:r>
    </w:p>
    <w:p w:rsidR="0022318F" w:rsidRPr="0022318F" w:rsidRDefault="0022318F" w:rsidP="001D749B">
      <w:pPr>
        <w:tabs>
          <w:tab w:val="left" w:pos="993"/>
          <w:tab w:val="left" w:pos="1134"/>
        </w:tabs>
        <w:ind w:firstLine="709"/>
        <w:jc w:val="both"/>
        <w:rPr>
          <w:rFonts w:eastAsia="SimSun"/>
          <w:sz w:val="26"/>
          <w:szCs w:val="26"/>
          <w:lang w:eastAsia="zh-CN"/>
        </w:rPr>
      </w:pPr>
      <w:r w:rsidRPr="0022318F">
        <w:rPr>
          <w:rFonts w:eastAsia="SimSun"/>
          <w:sz w:val="26"/>
          <w:szCs w:val="26"/>
          <w:lang w:eastAsia="zh-CN"/>
        </w:rPr>
        <w:t>2) при обращении заявителя через сеть Интернет:</w:t>
      </w:r>
    </w:p>
    <w:p w:rsidR="0022318F" w:rsidRPr="0022318F" w:rsidRDefault="0022318F" w:rsidP="001D749B">
      <w:pPr>
        <w:autoSpaceDE w:val="0"/>
        <w:autoSpaceDN w:val="0"/>
        <w:adjustRightInd w:val="0"/>
        <w:ind w:firstLine="709"/>
        <w:jc w:val="both"/>
        <w:rPr>
          <w:sz w:val="26"/>
          <w:szCs w:val="26"/>
        </w:rPr>
      </w:pPr>
      <w:r w:rsidRPr="0022318F">
        <w:rPr>
          <w:sz w:val="26"/>
          <w:szCs w:val="26"/>
        </w:rPr>
        <w:t>- к Единому порталу государственных и муниципальных услуг (функций) (</w:t>
      </w:r>
      <w:r w:rsidRPr="0036356E">
        <w:rPr>
          <w:sz w:val="26"/>
          <w:szCs w:val="26"/>
        </w:rPr>
        <w:t>http://www.gosuslugi.ru</w:t>
      </w:r>
      <w:r w:rsidRPr="0022318F">
        <w:rPr>
          <w:sz w:val="26"/>
          <w:szCs w:val="26"/>
        </w:rPr>
        <w:t>),</w:t>
      </w:r>
    </w:p>
    <w:p w:rsidR="0022318F" w:rsidRPr="0022318F" w:rsidRDefault="0022318F" w:rsidP="001D749B">
      <w:pPr>
        <w:autoSpaceDE w:val="0"/>
        <w:autoSpaceDN w:val="0"/>
        <w:adjustRightInd w:val="0"/>
        <w:ind w:firstLine="709"/>
        <w:jc w:val="both"/>
        <w:rPr>
          <w:sz w:val="26"/>
          <w:szCs w:val="26"/>
        </w:rPr>
      </w:pPr>
      <w:r w:rsidRPr="0022318F">
        <w:rPr>
          <w:sz w:val="26"/>
          <w:szCs w:val="26"/>
        </w:rPr>
        <w:t>- на сайт соответствующего Учреждения. Пользователь переходит в раздел «Афиша», «Анонс мероприятий».</w:t>
      </w:r>
    </w:p>
    <w:p w:rsidR="0022318F" w:rsidRPr="0022318F" w:rsidRDefault="0022318F" w:rsidP="001D749B">
      <w:pPr>
        <w:ind w:firstLine="709"/>
        <w:jc w:val="both"/>
        <w:rPr>
          <w:sz w:val="26"/>
          <w:szCs w:val="26"/>
        </w:rPr>
      </w:pPr>
      <w:r w:rsidRPr="0022318F">
        <w:rPr>
          <w:sz w:val="26"/>
          <w:szCs w:val="26"/>
        </w:rPr>
        <w:t>Для получения муниципальной услуги в электронном виде через обращение к Единому порталу государственных и муниципальных услуг (фу</w:t>
      </w:r>
      <w:r w:rsidR="0036356E">
        <w:rPr>
          <w:sz w:val="26"/>
          <w:szCs w:val="26"/>
        </w:rPr>
        <w:t>нкций) (http://www.gosuslugi.ru</w:t>
      </w:r>
      <w:r w:rsidRPr="0022318F">
        <w:rPr>
          <w:sz w:val="26"/>
          <w:szCs w:val="26"/>
        </w:rPr>
        <w:t>), заявителю предлагается выполнить запрос на муниципальную услугу.</w:t>
      </w:r>
    </w:p>
    <w:p w:rsidR="0022318F" w:rsidRPr="0022318F" w:rsidRDefault="0022318F" w:rsidP="001D749B">
      <w:pPr>
        <w:ind w:firstLine="709"/>
        <w:jc w:val="both"/>
        <w:rPr>
          <w:sz w:val="26"/>
          <w:szCs w:val="26"/>
        </w:rPr>
      </w:pPr>
      <w:r w:rsidRPr="0022318F">
        <w:rPr>
          <w:sz w:val="26"/>
          <w:szCs w:val="26"/>
        </w:rPr>
        <w:t>Муниципальная услуга в электронной форме с использованием Единого портала государственных и муниципальных услуг (функций), предоставляется только зарегистрированным на Едином портале государственных и муниципальных услуг (функций), пользователям после получения индивидуального кода доступа к подсистеме «личный кабинет»:</w:t>
      </w:r>
    </w:p>
    <w:p w:rsidR="0022318F" w:rsidRPr="0022318F" w:rsidRDefault="0022318F" w:rsidP="001D749B">
      <w:pPr>
        <w:ind w:firstLine="709"/>
        <w:jc w:val="both"/>
        <w:rPr>
          <w:sz w:val="26"/>
          <w:szCs w:val="26"/>
        </w:rPr>
      </w:pPr>
      <w:r w:rsidRPr="0022318F">
        <w:rPr>
          <w:sz w:val="26"/>
          <w:szCs w:val="26"/>
        </w:rPr>
        <w:t>физические лица для получения индивидуального кода доступа вводят в информационную систему Единого портала государственных и муниципальных услуг (функций),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22318F" w:rsidRPr="0022318F" w:rsidRDefault="0022318F" w:rsidP="001D749B">
      <w:pPr>
        <w:ind w:firstLine="709"/>
        <w:jc w:val="both"/>
        <w:rPr>
          <w:sz w:val="26"/>
          <w:szCs w:val="26"/>
        </w:rPr>
      </w:pPr>
      <w:r w:rsidRPr="0022318F">
        <w:rPr>
          <w:sz w:val="26"/>
          <w:szCs w:val="26"/>
        </w:rPr>
        <w:t>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(функций) используют электронную подпись, соответствующую требованиям, установленным приказом Федеральной службы безопасности Российской Федерации от 27.12.2011 № 796 «Об утверждении Требований к средствам электронной подписи и Требований к средствам удостоверяющего центра».</w:t>
      </w:r>
    </w:p>
    <w:p w:rsidR="0022318F" w:rsidRPr="0022318F" w:rsidRDefault="0022318F" w:rsidP="001D749B">
      <w:pPr>
        <w:ind w:firstLine="709"/>
        <w:jc w:val="both"/>
        <w:rPr>
          <w:sz w:val="26"/>
          <w:szCs w:val="26"/>
        </w:rPr>
      </w:pPr>
      <w:r w:rsidRPr="0022318F">
        <w:rPr>
          <w:sz w:val="26"/>
          <w:szCs w:val="26"/>
        </w:rPr>
        <w:t>На Едином портале государственных и муниципальных услуг (функций), предоставлена в установленном порядке информация заявителям и обеспечение доступа заявителей к сведениям о муниципальной услуге.</w:t>
      </w:r>
    </w:p>
    <w:p w:rsidR="0022318F" w:rsidRPr="0022318F" w:rsidRDefault="0022318F" w:rsidP="001D749B">
      <w:pPr>
        <w:tabs>
          <w:tab w:val="left" w:pos="1807"/>
        </w:tabs>
        <w:ind w:firstLine="709"/>
        <w:jc w:val="both"/>
        <w:rPr>
          <w:sz w:val="26"/>
          <w:szCs w:val="26"/>
        </w:rPr>
      </w:pPr>
      <w:r w:rsidRPr="0022318F">
        <w:rPr>
          <w:sz w:val="26"/>
          <w:szCs w:val="26"/>
        </w:rPr>
        <w:t>3) при обращении заявителя по почте (электронной почте):</w:t>
      </w:r>
    </w:p>
    <w:p w:rsidR="0022318F" w:rsidRPr="0022318F" w:rsidRDefault="0022318F" w:rsidP="001D749B">
      <w:pPr>
        <w:tabs>
          <w:tab w:val="left" w:pos="1807"/>
        </w:tabs>
        <w:ind w:firstLine="709"/>
        <w:jc w:val="both"/>
        <w:rPr>
          <w:sz w:val="26"/>
          <w:szCs w:val="26"/>
        </w:rPr>
      </w:pPr>
      <w:r w:rsidRPr="0022318F">
        <w:rPr>
          <w:sz w:val="26"/>
          <w:szCs w:val="26"/>
        </w:rPr>
        <w:t>- при</w:t>
      </w:r>
      <w:r w:rsidR="0036356E">
        <w:rPr>
          <w:sz w:val="26"/>
          <w:szCs w:val="26"/>
        </w:rPr>
        <w:t>е</w:t>
      </w:r>
      <w:r w:rsidRPr="0022318F">
        <w:rPr>
          <w:sz w:val="26"/>
          <w:szCs w:val="26"/>
        </w:rPr>
        <w:t>м, первичная обработка и регистрация обращения о предоставлении информации;</w:t>
      </w:r>
    </w:p>
    <w:p w:rsidR="0022318F" w:rsidRPr="0022318F" w:rsidRDefault="0022318F" w:rsidP="001D749B">
      <w:pPr>
        <w:tabs>
          <w:tab w:val="left" w:pos="1807"/>
        </w:tabs>
        <w:ind w:firstLine="709"/>
        <w:jc w:val="both"/>
        <w:rPr>
          <w:sz w:val="26"/>
          <w:szCs w:val="26"/>
        </w:rPr>
      </w:pPr>
      <w:r w:rsidRPr="0022318F">
        <w:rPr>
          <w:sz w:val="26"/>
          <w:szCs w:val="26"/>
        </w:rPr>
        <w:t>- подготовка и направление заявителю информации или мотивированного отказа в предоставлении информации.</w:t>
      </w:r>
    </w:p>
    <w:p w:rsidR="0022318F" w:rsidRPr="0022318F" w:rsidRDefault="0022318F" w:rsidP="001D749B">
      <w:pPr>
        <w:tabs>
          <w:tab w:val="left" w:pos="1807"/>
        </w:tabs>
        <w:ind w:firstLine="709"/>
        <w:jc w:val="both"/>
        <w:rPr>
          <w:sz w:val="26"/>
          <w:szCs w:val="26"/>
        </w:rPr>
      </w:pPr>
      <w:r w:rsidRPr="0022318F">
        <w:rPr>
          <w:sz w:val="26"/>
          <w:szCs w:val="26"/>
        </w:rPr>
        <w:t xml:space="preserve">31. </w:t>
      </w:r>
      <w:r w:rsidRPr="0022318F">
        <w:rPr>
          <w:rFonts w:eastAsia="SimSun"/>
          <w:sz w:val="26"/>
          <w:szCs w:val="26"/>
          <w:lang w:eastAsia="zh-CN"/>
        </w:rPr>
        <w:t>Муниципальная услуга считается качественно оказанной, если потребителю муниципальной услуги в установленные сроки предоставлена запрашиваемая им информация или дан мотивированный отказ о невозможности её выполнения по причинам, перечисленным в пункте 16 настоящего Регламента.</w:t>
      </w:r>
    </w:p>
    <w:p w:rsidR="0022318F" w:rsidRPr="0022318F" w:rsidRDefault="0022318F" w:rsidP="001D749B">
      <w:pPr>
        <w:ind w:firstLine="709"/>
        <w:jc w:val="both"/>
        <w:rPr>
          <w:sz w:val="26"/>
          <w:szCs w:val="26"/>
        </w:rPr>
      </w:pPr>
      <w:r w:rsidRPr="0022318F">
        <w:rPr>
          <w:sz w:val="26"/>
          <w:szCs w:val="26"/>
        </w:rPr>
        <w:t xml:space="preserve">32. </w:t>
      </w:r>
      <w:r w:rsidRPr="0022318F">
        <w:rPr>
          <w:rFonts w:eastAsia="SimSun"/>
          <w:sz w:val="26"/>
          <w:szCs w:val="26"/>
          <w:lang w:eastAsia="zh-CN"/>
        </w:rPr>
        <w:t>Блок-схема предоставления муниципальной ус</w:t>
      </w:r>
      <w:r w:rsidR="001D749B">
        <w:rPr>
          <w:rFonts w:eastAsia="SimSun"/>
          <w:sz w:val="26"/>
          <w:szCs w:val="26"/>
          <w:lang w:eastAsia="zh-CN"/>
        </w:rPr>
        <w:t xml:space="preserve">луги представлена в Приложении </w:t>
      </w:r>
      <w:r w:rsidRPr="0022318F">
        <w:rPr>
          <w:rFonts w:eastAsia="SimSun"/>
          <w:sz w:val="26"/>
          <w:szCs w:val="26"/>
          <w:lang w:eastAsia="zh-CN"/>
        </w:rPr>
        <w:t>к настоящему Регламенту.</w:t>
      </w:r>
    </w:p>
    <w:p w:rsidR="0022318F" w:rsidRDefault="0022318F" w:rsidP="0022318F">
      <w:pPr>
        <w:tabs>
          <w:tab w:val="left" w:pos="1134"/>
        </w:tabs>
        <w:jc w:val="both"/>
        <w:rPr>
          <w:rFonts w:eastAsia="SimSun"/>
          <w:sz w:val="26"/>
          <w:szCs w:val="26"/>
          <w:lang w:eastAsia="zh-CN"/>
        </w:rPr>
      </w:pPr>
    </w:p>
    <w:p w:rsidR="0036356E" w:rsidRDefault="0036356E" w:rsidP="0022318F">
      <w:pPr>
        <w:tabs>
          <w:tab w:val="left" w:pos="1134"/>
        </w:tabs>
        <w:jc w:val="both"/>
        <w:rPr>
          <w:rFonts w:eastAsia="SimSun"/>
          <w:sz w:val="26"/>
          <w:szCs w:val="26"/>
          <w:lang w:eastAsia="zh-CN"/>
        </w:rPr>
      </w:pPr>
    </w:p>
    <w:p w:rsidR="0036356E" w:rsidRPr="0022318F" w:rsidRDefault="0036356E" w:rsidP="0022318F">
      <w:pPr>
        <w:tabs>
          <w:tab w:val="left" w:pos="1134"/>
        </w:tabs>
        <w:jc w:val="both"/>
        <w:rPr>
          <w:rFonts w:eastAsia="SimSun"/>
          <w:sz w:val="26"/>
          <w:szCs w:val="26"/>
          <w:lang w:eastAsia="zh-CN"/>
        </w:rPr>
      </w:pPr>
    </w:p>
    <w:p w:rsidR="0022318F" w:rsidRPr="0022318F" w:rsidRDefault="0022318F" w:rsidP="001D749B">
      <w:pPr>
        <w:tabs>
          <w:tab w:val="left" w:pos="1134"/>
        </w:tabs>
        <w:ind w:firstLine="709"/>
        <w:jc w:val="center"/>
        <w:rPr>
          <w:b/>
          <w:bCs/>
          <w:sz w:val="26"/>
          <w:szCs w:val="26"/>
        </w:rPr>
      </w:pPr>
      <w:r w:rsidRPr="0022318F">
        <w:rPr>
          <w:b/>
          <w:bCs/>
          <w:sz w:val="26"/>
          <w:szCs w:val="26"/>
        </w:rPr>
        <w:t>Раздел 4. Формы контроля за исполнением административного регламента</w:t>
      </w:r>
    </w:p>
    <w:p w:rsidR="0022318F" w:rsidRPr="0022318F" w:rsidRDefault="0022318F" w:rsidP="001D749B">
      <w:pPr>
        <w:tabs>
          <w:tab w:val="left" w:pos="1134"/>
        </w:tabs>
        <w:autoSpaceDE w:val="0"/>
        <w:autoSpaceDN w:val="0"/>
        <w:adjustRightInd w:val="0"/>
        <w:ind w:firstLine="709"/>
        <w:jc w:val="center"/>
        <w:outlineLvl w:val="0"/>
        <w:rPr>
          <w:rFonts w:eastAsia="SimSun"/>
          <w:sz w:val="26"/>
          <w:szCs w:val="26"/>
          <w:lang w:eastAsia="zh-CN"/>
        </w:rPr>
      </w:pPr>
    </w:p>
    <w:p w:rsidR="0022318F" w:rsidRPr="0022318F" w:rsidRDefault="0022318F" w:rsidP="001D749B">
      <w:pPr>
        <w:autoSpaceDE w:val="0"/>
        <w:autoSpaceDN w:val="0"/>
        <w:adjustRightInd w:val="0"/>
        <w:ind w:firstLine="540"/>
        <w:jc w:val="center"/>
        <w:rPr>
          <w:b/>
          <w:sz w:val="26"/>
          <w:szCs w:val="26"/>
        </w:rPr>
      </w:pPr>
      <w:r w:rsidRPr="0022318F">
        <w:rPr>
          <w:b/>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D749B" w:rsidRDefault="001D749B" w:rsidP="0022318F">
      <w:pPr>
        <w:tabs>
          <w:tab w:val="left" w:pos="1134"/>
        </w:tabs>
        <w:ind w:firstLine="709"/>
        <w:jc w:val="both"/>
        <w:rPr>
          <w:sz w:val="26"/>
          <w:szCs w:val="26"/>
        </w:rPr>
      </w:pPr>
    </w:p>
    <w:p w:rsidR="0022318F" w:rsidRPr="0022318F" w:rsidRDefault="0022318F" w:rsidP="0022318F">
      <w:pPr>
        <w:tabs>
          <w:tab w:val="left" w:pos="1134"/>
        </w:tabs>
        <w:ind w:firstLine="709"/>
        <w:jc w:val="both"/>
        <w:rPr>
          <w:sz w:val="26"/>
          <w:szCs w:val="26"/>
        </w:rPr>
      </w:pPr>
      <w:r w:rsidRPr="0022318F">
        <w:rPr>
          <w:sz w:val="26"/>
          <w:szCs w:val="26"/>
        </w:rPr>
        <w:t>33. Внутренний контроль за предоставлением муниципальной услуги осуществляется директором соответствующего Учреждения.</w:t>
      </w:r>
    </w:p>
    <w:p w:rsidR="0022318F" w:rsidRPr="0022318F" w:rsidRDefault="0022318F" w:rsidP="0022318F">
      <w:pPr>
        <w:tabs>
          <w:tab w:val="left" w:pos="1134"/>
        </w:tabs>
        <w:ind w:firstLine="709"/>
        <w:jc w:val="both"/>
        <w:rPr>
          <w:sz w:val="26"/>
          <w:szCs w:val="26"/>
        </w:rPr>
      </w:pPr>
      <w:r w:rsidRPr="0022318F">
        <w:rPr>
          <w:sz w:val="26"/>
          <w:szCs w:val="26"/>
        </w:rPr>
        <w:t>34. Внешний текущий контроль за выполнением Регламента осуществляется должностными лицами Управления культуры, ответственными за организацию работы по предоставлению муниципальной услуги.</w:t>
      </w:r>
    </w:p>
    <w:p w:rsidR="0022318F" w:rsidRPr="0022318F" w:rsidRDefault="0022318F" w:rsidP="0022318F">
      <w:pPr>
        <w:tabs>
          <w:tab w:val="left" w:pos="1134"/>
        </w:tabs>
        <w:ind w:firstLine="709"/>
        <w:jc w:val="both"/>
        <w:rPr>
          <w:sz w:val="26"/>
          <w:szCs w:val="26"/>
        </w:rPr>
      </w:pPr>
      <w:r w:rsidRPr="0022318F">
        <w:rPr>
          <w:sz w:val="26"/>
          <w:szCs w:val="26"/>
        </w:rPr>
        <w:t>35.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обращение заявителей, содержащие жалобы на решения, действия (бездействие) должностных лиц, ответственных за предоставление муниципальной услуги.</w:t>
      </w:r>
    </w:p>
    <w:p w:rsidR="0022318F" w:rsidRPr="0022318F" w:rsidRDefault="0022318F" w:rsidP="0022318F">
      <w:pPr>
        <w:autoSpaceDE w:val="0"/>
        <w:autoSpaceDN w:val="0"/>
        <w:adjustRightInd w:val="0"/>
        <w:ind w:left="851"/>
        <w:jc w:val="center"/>
        <w:rPr>
          <w:b/>
          <w:sz w:val="26"/>
          <w:szCs w:val="26"/>
        </w:rPr>
      </w:pPr>
    </w:p>
    <w:p w:rsidR="001D749B" w:rsidRDefault="0022318F" w:rsidP="001D749B">
      <w:pPr>
        <w:autoSpaceDE w:val="0"/>
        <w:autoSpaceDN w:val="0"/>
        <w:adjustRightInd w:val="0"/>
        <w:jc w:val="center"/>
        <w:rPr>
          <w:b/>
          <w:sz w:val="26"/>
          <w:szCs w:val="26"/>
        </w:rPr>
      </w:pPr>
      <w:r w:rsidRPr="0022318F">
        <w:rPr>
          <w:b/>
          <w:sz w:val="26"/>
          <w:szCs w:val="26"/>
        </w:rPr>
        <w:t xml:space="preserve">Порядок и периодичность осуществления плановых и внеплановых </w:t>
      </w:r>
    </w:p>
    <w:p w:rsidR="001D749B" w:rsidRDefault="0022318F" w:rsidP="001D749B">
      <w:pPr>
        <w:autoSpaceDE w:val="0"/>
        <w:autoSpaceDN w:val="0"/>
        <w:adjustRightInd w:val="0"/>
        <w:jc w:val="center"/>
        <w:rPr>
          <w:b/>
          <w:sz w:val="26"/>
          <w:szCs w:val="26"/>
        </w:rPr>
      </w:pPr>
      <w:r w:rsidRPr="0022318F">
        <w:rPr>
          <w:b/>
          <w:sz w:val="26"/>
          <w:szCs w:val="26"/>
        </w:rPr>
        <w:t xml:space="preserve">проверок полноты и качества предоставления муниципальной услуги, </w:t>
      </w:r>
    </w:p>
    <w:p w:rsidR="0022318F" w:rsidRPr="0022318F" w:rsidRDefault="0022318F" w:rsidP="001D749B">
      <w:pPr>
        <w:autoSpaceDE w:val="0"/>
        <w:autoSpaceDN w:val="0"/>
        <w:adjustRightInd w:val="0"/>
        <w:jc w:val="center"/>
        <w:rPr>
          <w:b/>
          <w:sz w:val="26"/>
          <w:szCs w:val="26"/>
        </w:rPr>
      </w:pPr>
      <w:r w:rsidRPr="0022318F">
        <w:rPr>
          <w:b/>
          <w:sz w:val="26"/>
          <w:szCs w:val="26"/>
        </w:rPr>
        <w:t>в том числе порядок и формы контроля за полнотой и качеством предоставления муниципальной услуги</w:t>
      </w:r>
    </w:p>
    <w:p w:rsidR="001D749B" w:rsidRDefault="001D749B" w:rsidP="0022318F">
      <w:pPr>
        <w:tabs>
          <w:tab w:val="left" w:pos="1134"/>
        </w:tabs>
        <w:ind w:firstLine="709"/>
        <w:jc w:val="both"/>
        <w:rPr>
          <w:sz w:val="26"/>
          <w:szCs w:val="26"/>
        </w:rPr>
      </w:pPr>
    </w:p>
    <w:p w:rsidR="0022318F" w:rsidRPr="0022318F" w:rsidRDefault="0022318F" w:rsidP="0022318F">
      <w:pPr>
        <w:tabs>
          <w:tab w:val="left" w:pos="1134"/>
        </w:tabs>
        <w:ind w:firstLine="709"/>
        <w:jc w:val="both"/>
        <w:rPr>
          <w:sz w:val="26"/>
          <w:szCs w:val="26"/>
        </w:rPr>
      </w:pPr>
      <w:r w:rsidRPr="0022318F">
        <w:rPr>
          <w:sz w:val="26"/>
          <w:szCs w:val="26"/>
        </w:rPr>
        <w:t>36. Периодичность осуществления текущего контроля устанавливается Управлением культуры.</w:t>
      </w:r>
    </w:p>
    <w:p w:rsidR="0022318F" w:rsidRPr="0022318F" w:rsidRDefault="0022318F" w:rsidP="0022318F">
      <w:pPr>
        <w:tabs>
          <w:tab w:val="left" w:pos="1134"/>
        </w:tabs>
        <w:ind w:firstLine="709"/>
        <w:jc w:val="both"/>
        <w:rPr>
          <w:sz w:val="26"/>
          <w:szCs w:val="26"/>
        </w:rPr>
      </w:pPr>
      <w:r w:rsidRPr="0022318F">
        <w:rPr>
          <w:sz w:val="26"/>
          <w:szCs w:val="26"/>
        </w:rPr>
        <w:t>37. Плановые проверки осуществляются на основании ежегодных планов работы Управления культуры.</w:t>
      </w:r>
    </w:p>
    <w:p w:rsidR="0022318F" w:rsidRPr="0022318F" w:rsidRDefault="0022318F" w:rsidP="0022318F">
      <w:pPr>
        <w:tabs>
          <w:tab w:val="left" w:pos="1134"/>
        </w:tabs>
        <w:ind w:firstLine="709"/>
        <w:jc w:val="both"/>
        <w:rPr>
          <w:sz w:val="26"/>
          <w:szCs w:val="26"/>
        </w:rPr>
      </w:pPr>
      <w:r w:rsidRPr="0022318F">
        <w:rPr>
          <w:sz w:val="26"/>
          <w:szCs w:val="26"/>
        </w:rPr>
        <w:t>38. Внеплановые проверки проводятся по мере поступления жалоб на действие (бездействие) должностных лиц в связи с предоставлением муниципальной услуги, а также по истечении срока устранения ранее выявленных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22318F" w:rsidRPr="0022318F" w:rsidRDefault="0022318F" w:rsidP="0022318F">
      <w:pPr>
        <w:tabs>
          <w:tab w:val="left" w:pos="1134"/>
        </w:tabs>
        <w:ind w:firstLine="709"/>
        <w:jc w:val="both"/>
        <w:rPr>
          <w:sz w:val="26"/>
          <w:szCs w:val="26"/>
        </w:rPr>
      </w:pPr>
      <w:r w:rsidRPr="0022318F">
        <w:rPr>
          <w:sz w:val="26"/>
          <w:szCs w:val="26"/>
        </w:rPr>
        <w:t>39. Результат проведения проверки оформляется Актом проверки, в котором отмечаются выявленные недостатки и предложения по их устранению.</w:t>
      </w:r>
    </w:p>
    <w:p w:rsidR="0022318F" w:rsidRPr="0022318F" w:rsidRDefault="0022318F" w:rsidP="0022318F">
      <w:pPr>
        <w:tabs>
          <w:tab w:val="left" w:pos="1134"/>
        </w:tabs>
        <w:ind w:left="709"/>
        <w:jc w:val="both"/>
        <w:rPr>
          <w:sz w:val="26"/>
          <w:szCs w:val="26"/>
        </w:rPr>
      </w:pPr>
    </w:p>
    <w:p w:rsidR="0022318F" w:rsidRPr="0022318F" w:rsidRDefault="0022318F" w:rsidP="001D749B">
      <w:pPr>
        <w:autoSpaceDE w:val="0"/>
        <w:autoSpaceDN w:val="0"/>
        <w:adjustRightInd w:val="0"/>
        <w:jc w:val="center"/>
        <w:rPr>
          <w:b/>
          <w:sz w:val="26"/>
          <w:szCs w:val="26"/>
        </w:rPr>
      </w:pPr>
      <w:r w:rsidRPr="0022318F">
        <w:rPr>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6356E" w:rsidRDefault="0036356E" w:rsidP="001D749B">
      <w:pPr>
        <w:tabs>
          <w:tab w:val="left" w:pos="1134"/>
        </w:tabs>
        <w:ind w:firstLine="709"/>
        <w:jc w:val="both"/>
        <w:rPr>
          <w:sz w:val="26"/>
          <w:szCs w:val="26"/>
        </w:rPr>
      </w:pPr>
    </w:p>
    <w:p w:rsidR="0022318F" w:rsidRPr="0022318F" w:rsidRDefault="0022318F" w:rsidP="001D749B">
      <w:pPr>
        <w:tabs>
          <w:tab w:val="left" w:pos="1134"/>
        </w:tabs>
        <w:ind w:firstLine="709"/>
        <w:jc w:val="both"/>
        <w:rPr>
          <w:sz w:val="26"/>
          <w:szCs w:val="26"/>
        </w:rPr>
      </w:pPr>
      <w:r w:rsidRPr="0022318F">
        <w:rPr>
          <w:sz w:val="26"/>
          <w:szCs w:val="26"/>
        </w:rPr>
        <w:t>40. Персональная ответственность директора и ответственных лиц Учреждений и Управления культуры за организацию работы учреждения по предоставлению муниципальной услуги и соблюдение требований настоящего Регламента закрепляется в их должностных инструкциях.</w:t>
      </w:r>
    </w:p>
    <w:p w:rsidR="0022318F" w:rsidRPr="0022318F" w:rsidRDefault="0022318F" w:rsidP="0022318F">
      <w:pPr>
        <w:tabs>
          <w:tab w:val="left" w:pos="1134"/>
        </w:tabs>
        <w:ind w:left="709"/>
        <w:jc w:val="both"/>
        <w:rPr>
          <w:sz w:val="26"/>
          <w:szCs w:val="26"/>
        </w:rPr>
      </w:pPr>
    </w:p>
    <w:p w:rsidR="001D749B" w:rsidRDefault="0022318F" w:rsidP="001D749B">
      <w:pPr>
        <w:autoSpaceDE w:val="0"/>
        <w:autoSpaceDN w:val="0"/>
        <w:adjustRightInd w:val="0"/>
        <w:jc w:val="center"/>
        <w:rPr>
          <w:b/>
          <w:sz w:val="26"/>
          <w:szCs w:val="26"/>
        </w:rPr>
      </w:pPr>
      <w:r w:rsidRPr="0022318F">
        <w:rPr>
          <w:b/>
          <w:sz w:val="26"/>
          <w:szCs w:val="26"/>
        </w:rPr>
        <w:t xml:space="preserve">Положения, характеризующие требования к порядку и формам </w:t>
      </w:r>
    </w:p>
    <w:p w:rsidR="001D749B" w:rsidRDefault="0022318F" w:rsidP="001D749B">
      <w:pPr>
        <w:autoSpaceDE w:val="0"/>
        <w:autoSpaceDN w:val="0"/>
        <w:adjustRightInd w:val="0"/>
        <w:jc w:val="center"/>
        <w:rPr>
          <w:b/>
          <w:sz w:val="26"/>
          <w:szCs w:val="26"/>
        </w:rPr>
      </w:pPr>
      <w:r w:rsidRPr="0022318F">
        <w:rPr>
          <w:b/>
          <w:sz w:val="26"/>
          <w:szCs w:val="26"/>
        </w:rPr>
        <w:lastRenderedPageBreak/>
        <w:t xml:space="preserve">контроля за предоставлением муниципальной услуги, в том числе </w:t>
      </w:r>
    </w:p>
    <w:p w:rsidR="0022318F" w:rsidRDefault="0022318F" w:rsidP="001D749B">
      <w:pPr>
        <w:autoSpaceDE w:val="0"/>
        <w:autoSpaceDN w:val="0"/>
        <w:adjustRightInd w:val="0"/>
        <w:jc w:val="center"/>
        <w:rPr>
          <w:b/>
          <w:sz w:val="26"/>
          <w:szCs w:val="26"/>
        </w:rPr>
      </w:pPr>
      <w:r w:rsidRPr="0022318F">
        <w:rPr>
          <w:b/>
          <w:sz w:val="26"/>
          <w:szCs w:val="26"/>
        </w:rPr>
        <w:t>со стороны граждан, их объединений и организаций</w:t>
      </w:r>
    </w:p>
    <w:p w:rsidR="001D749B" w:rsidRPr="0022318F" w:rsidRDefault="001D749B" w:rsidP="001D749B">
      <w:pPr>
        <w:autoSpaceDE w:val="0"/>
        <w:autoSpaceDN w:val="0"/>
        <w:adjustRightInd w:val="0"/>
        <w:jc w:val="center"/>
        <w:rPr>
          <w:b/>
          <w:sz w:val="26"/>
          <w:szCs w:val="26"/>
        </w:rPr>
      </w:pPr>
    </w:p>
    <w:p w:rsidR="0022318F" w:rsidRPr="0022318F" w:rsidRDefault="0022318F" w:rsidP="001D749B">
      <w:pPr>
        <w:tabs>
          <w:tab w:val="left" w:pos="1134"/>
        </w:tabs>
        <w:ind w:firstLine="709"/>
        <w:jc w:val="both"/>
        <w:rPr>
          <w:sz w:val="26"/>
          <w:szCs w:val="26"/>
        </w:rPr>
      </w:pPr>
      <w:r w:rsidRPr="0022318F">
        <w:rPr>
          <w:sz w:val="26"/>
          <w:szCs w:val="26"/>
        </w:rPr>
        <w:t>41. Контроль за предоставлением муниципальной услуги осуществляется в соответствии с требованиями, определенными в нормативных актах, перечень которых представлен в пункте 11 настоящего Регламента.</w:t>
      </w:r>
    </w:p>
    <w:p w:rsidR="0022318F" w:rsidRPr="0022318F" w:rsidRDefault="0022318F" w:rsidP="0022318F">
      <w:pPr>
        <w:ind w:firstLine="709"/>
        <w:jc w:val="center"/>
        <w:rPr>
          <w:sz w:val="26"/>
          <w:szCs w:val="26"/>
        </w:rPr>
      </w:pPr>
    </w:p>
    <w:p w:rsidR="001D749B" w:rsidRDefault="0022318F" w:rsidP="001D749B">
      <w:pPr>
        <w:jc w:val="center"/>
        <w:rPr>
          <w:b/>
          <w:bCs/>
          <w:sz w:val="26"/>
          <w:szCs w:val="26"/>
        </w:rPr>
      </w:pPr>
      <w:r w:rsidRPr="0022318F">
        <w:rPr>
          <w:b/>
          <w:bCs/>
          <w:sz w:val="26"/>
          <w:szCs w:val="26"/>
        </w:rPr>
        <w:t xml:space="preserve">Раздел 5. Досудебный (внесудебный) порядок обжалования решений </w:t>
      </w:r>
    </w:p>
    <w:p w:rsidR="001D749B" w:rsidRDefault="0022318F" w:rsidP="001D749B">
      <w:pPr>
        <w:jc w:val="center"/>
        <w:rPr>
          <w:b/>
          <w:bCs/>
          <w:sz w:val="26"/>
          <w:szCs w:val="26"/>
        </w:rPr>
      </w:pPr>
      <w:r w:rsidRPr="0022318F">
        <w:rPr>
          <w:b/>
          <w:bCs/>
          <w:sz w:val="26"/>
          <w:szCs w:val="26"/>
        </w:rPr>
        <w:t xml:space="preserve">и действий (бездействия) органа, предоставляющего муниципальную услугу, </w:t>
      </w:r>
    </w:p>
    <w:p w:rsidR="0022318F" w:rsidRDefault="0022318F" w:rsidP="001D749B">
      <w:pPr>
        <w:jc w:val="center"/>
        <w:rPr>
          <w:b/>
          <w:bCs/>
          <w:sz w:val="26"/>
          <w:szCs w:val="26"/>
        </w:rPr>
      </w:pPr>
      <w:r w:rsidRPr="0022318F">
        <w:rPr>
          <w:b/>
          <w:bCs/>
          <w:sz w:val="26"/>
          <w:szCs w:val="26"/>
        </w:rPr>
        <w:t>а также должностных лиц</w:t>
      </w:r>
    </w:p>
    <w:p w:rsidR="001D749B" w:rsidRPr="0022318F" w:rsidRDefault="001D749B" w:rsidP="001D749B">
      <w:pPr>
        <w:jc w:val="center"/>
        <w:rPr>
          <w:sz w:val="26"/>
          <w:szCs w:val="26"/>
        </w:rPr>
      </w:pPr>
    </w:p>
    <w:p w:rsidR="001D749B" w:rsidRDefault="0022318F" w:rsidP="001D749B">
      <w:pPr>
        <w:autoSpaceDE w:val="0"/>
        <w:autoSpaceDN w:val="0"/>
        <w:adjustRightInd w:val="0"/>
        <w:jc w:val="center"/>
        <w:rPr>
          <w:b/>
          <w:sz w:val="26"/>
          <w:szCs w:val="26"/>
        </w:rPr>
      </w:pPr>
      <w:r w:rsidRPr="0022318F">
        <w:rPr>
          <w:b/>
          <w:sz w:val="26"/>
          <w:szCs w:val="26"/>
        </w:rPr>
        <w:t xml:space="preserve">Информация для заявителя о его праве на досудебное (внесудебное) </w:t>
      </w:r>
    </w:p>
    <w:p w:rsidR="001D749B" w:rsidRDefault="0022318F" w:rsidP="001D749B">
      <w:pPr>
        <w:autoSpaceDE w:val="0"/>
        <w:autoSpaceDN w:val="0"/>
        <w:adjustRightInd w:val="0"/>
        <w:jc w:val="center"/>
        <w:rPr>
          <w:b/>
          <w:sz w:val="26"/>
          <w:szCs w:val="26"/>
        </w:rPr>
      </w:pPr>
      <w:r w:rsidRPr="0022318F">
        <w:rPr>
          <w:b/>
          <w:sz w:val="26"/>
          <w:szCs w:val="26"/>
        </w:rPr>
        <w:t xml:space="preserve">обжалование действий (бездействия) и решений, принятых (осуществляемых) </w:t>
      </w:r>
    </w:p>
    <w:p w:rsidR="0022318F" w:rsidRDefault="0022318F" w:rsidP="001D749B">
      <w:pPr>
        <w:autoSpaceDE w:val="0"/>
        <w:autoSpaceDN w:val="0"/>
        <w:adjustRightInd w:val="0"/>
        <w:jc w:val="center"/>
        <w:rPr>
          <w:b/>
          <w:sz w:val="26"/>
          <w:szCs w:val="26"/>
        </w:rPr>
      </w:pPr>
      <w:r w:rsidRPr="0022318F">
        <w:rPr>
          <w:b/>
          <w:sz w:val="26"/>
          <w:szCs w:val="26"/>
        </w:rPr>
        <w:t>в ходе предоставления муниципальной услуги</w:t>
      </w:r>
    </w:p>
    <w:p w:rsidR="001D749B" w:rsidRPr="0022318F" w:rsidRDefault="001D749B" w:rsidP="001D749B">
      <w:pPr>
        <w:autoSpaceDE w:val="0"/>
        <w:autoSpaceDN w:val="0"/>
        <w:adjustRightInd w:val="0"/>
        <w:jc w:val="center"/>
        <w:rPr>
          <w:b/>
          <w:sz w:val="26"/>
          <w:szCs w:val="26"/>
        </w:rPr>
      </w:pPr>
    </w:p>
    <w:p w:rsidR="0022318F" w:rsidRPr="0022318F" w:rsidRDefault="0022318F" w:rsidP="001D749B">
      <w:pPr>
        <w:tabs>
          <w:tab w:val="left" w:pos="1134"/>
        </w:tabs>
        <w:spacing w:line="312" w:lineRule="atLeast"/>
        <w:ind w:firstLine="709"/>
        <w:jc w:val="both"/>
        <w:rPr>
          <w:sz w:val="26"/>
          <w:szCs w:val="26"/>
        </w:rPr>
      </w:pPr>
      <w:r w:rsidRPr="0022318F">
        <w:rPr>
          <w:sz w:val="26"/>
          <w:szCs w:val="26"/>
        </w:rPr>
        <w:t>42. Заявители имеют право на обжалование в досудебном порядке действий (бездействий) и решений, принятых (осуществляемых) в ходе предоставления муниципальной услуги.</w:t>
      </w:r>
    </w:p>
    <w:p w:rsidR="0022318F" w:rsidRPr="0022318F" w:rsidRDefault="0022318F" w:rsidP="001D749B">
      <w:pPr>
        <w:tabs>
          <w:tab w:val="left" w:pos="1134"/>
        </w:tabs>
        <w:spacing w:line="312" w:lineRule="atLeast"/>
        <w:ind w:firstLine="709"/>
        <w:jc w:val="both"/>
        <w:rPr>
          <w:sz w:val="26"/>
          <w:szCs w:val="26"/>
        </w:rPr>
      </w:pPr>
      <w:r w:rsidRPr="0022318F">
        <w:rPr>
          <w:sz w:val="26"/>
          <w:szCs w:val="26"/>
        </w:rPr>
        <w:t xml:space="preserve">43. Заявитель, подавший жалобу, несет ответственность в соответствии с законодательством за достоверность сведений, содержащихся в представленной жалобе. </w:t>
      </w:r>
    </w:p>
    <w:p w:rsidR="0022318F" w:rsidRPr="0022318F" w:rsidRDefault="0022318F" w:rsidP="0022318F">
      <w:pPr>
        <w:tabs>
          <w:tab w:val="left" w:pos="1134"/>
        </w:tabs>
        <w:spacing w:line="312" w:lineRule="atLeast"/>
        <w:ind w:left="709"/>
        <w:jc w:val="center"/>
        <w:rPr>
          <w:sz w:val="26"/>
          <w:szCs w:val="26"/>
        </w:rPr>
      </w:pPr>
    </w:p>
    <w:p w:rsidR="0022318F" w:rsidRDefault="0022318F" w:rsidP="001D749B">
      <w:pPr>
        <w:tabs>
          <w:tab w:val="left" w:pos="2579"/>
          <w:tab w:val="left" w:pos="7135"/>
        </w:tabs>
        <w:spacing w:line="312" w:lineRule="atLeast"/>
        <w:jc w:val="center"/>
        <w:rPr>
          <w:b/>
          <w:color w:val="252525"/>
          <w:sz w:val="26"/>
          <w:szCs w:val="26"/>
        </w:rPr>
      </w:pPr>
      <w:r w:rsidRPr="0022318F">
        <w:rPr>
          <w:b/>
          <w:color w:val="252525"/>
          <w:sz w:val="26"/>
          <w:szCs w:val="26"/>
        </w:rPr>
        <w:t>Предмет досудебного (внесудебного) обжалования</w:t>
      </w:r>
    </w:p>
    <w:p w:rsidR="001D749B" w:rsidRPr="0022318F" w:rsidRDefault="001D749B" w:rsidP="001D749B">
      <w:pPr>
        <w:tabs>
          <w:tab w:val="left" w:pos="2579"/>
          <w:tab w:val="left" w:pos="7135"/>
        </w:tabs>
        <w:spacing w:line="312" w:lineRule="atLeast"/>
        <w:jc w:val="center"/>
        <w:rPr>
          <w:b/>
          <w:color w:val="252525"/>
          <w:sz w:val="26"/>
          <w:szCs w:val="26"/>
        </w:rPr>
      </w:pPr>
    </w:p>
    <w:p w:rsidR="0022318F" w:rsidRPr="0022318F" w:rsidRDefault="0022318F" w:rsidP="0022318F">
      <w:pPr>
        <w:tabs>
          <w:tab w:val="left" w:pos="1134"/>
        </w:tabs>
        <w:spacing w:line="312" w:lineRule="atLeast"/>
        <w:ind w:firstLine="709"/>
        <w:jc w:val="both"/>
        <w:rPr>
          <w:sz w:val="26"/>
          <w:szCs w:val="26"/>
        </w:rPr>
      </w:pPr>
      <w:r w:rsidRPr="0022318F">
        <w:rPr>
          <w:sz w:val="26"/>
          <w:szCs w:val="26"/>
        </w:rPr>
        <w:t xml:space="preserve">44. Предметомжалобы являются решения и действия (бездействие) Управления культуры и Учреждения, предоставляющего муниципальную услугу, и их должностных лиц. </w:t>
      </w:r>
    </w:p>
    <w:p w:rsidR="0022318F" w:rsidRPr="0022318F" w:rsidRDefault="0022318F" w:rsidP="0022318F">
      <w:pPr>
        <w:tabs>
          <w:tab w:val="left" w:pos="1134"/>
        </w:tabs>
        <w:spacing w:line="312" w:lineRule="atLeast"/>
        <w:ind w:firstLine="709"/>
        <w:jc w:val="both"/>
        <w:rPr>
          <w:sz w:val="26"/>
          <w:szCs w:val="26"/>
        </w:rPr>
      </w:pPr>
      <w:r w:rsidRPr="0022318F">
        <w:rPr>
          <w:sz w:val="26"/>
          <w:szCs w:val="26"/>
        </w:rPr>
        <w:t>45. Заявитель может обратиться с жалобой, в том числе в следующих случаях:</w:t>
      </w:r>
    </w:p>
    <w:p w:rsidR="00794452" w:rsidRPr="00636DD8" w:rsidRDefault="00794452" w:rsidP="00794452">
      <w:pPr>
        <w:tabs>
          <w:tab w:val="left" w:pos="1134"/>
        </w:tabs>
        <w:spacing w:line="312" w:lineRule="atLeast"/>
        <w:ind w:firstLine="709"/>
        <w:jc w:val="both"/>
        <w:rPr>
          <w:sz w:val="26"/>
          <w:szCs w:val="26"/>
        </w:rPr>
      </w:pPr>
      <w:r w:rsidRPr="00636DD8">
        <w:rPr>
          <w:sz w:val="26"/>
          <w:szCs w:val="26"/>
        </w:rPr>
        <w:t>1) нарушение срока регист</w:t>
      </w:r>
      <w:r>
        <w:rPr>
          <w:sz w:val="26"/>
          <w:szCs w:val="26"/>
        </w:rPr>
        <w:t>рации запроса о предоставлении муниципальной услуги</w:t>
      </w:r>
      <w:r w:rsidRPr="00636DD8">
        <w:rPr>
          <w:sz w:val="26"/>
          <w:szCs w:val="26"/>
        </w:rPr>
        <w:t>;</w:t>
      </w:r>
    </w:p>
    <w:p w:rsidR="00794452" w:rsidRPr="00636DD8" w:rsidRDefault="00794452" w:rsidP="00794452">
      <w:pPr>
        <w:tabs>
          <w:tab w:val="left" w:pos="1134"/>
        </w:tabs>
        <w:spacing w:line="312" w:lineRule="atLeast"/>
        <w:ind w:firstLine="709"/>
        <w:jc w:val="both"/>
        <w:rPr>
          <w:sz w:val="26"/>
          <w:szCs w:val="26"/>
        </w:rPr>
      </w:pPr>
      <w:r w:rsidRPr="00636DD8">
        <w:rPr>
          <w:sz w:val="26"/>
          <w:szCs w:val="26"/>
        </w:rPr>
        <w:t xml:space="preserve">2) нарушение срока предоставления </w:t>
      </w:r>
      <w:r>
        <w:rPr>
          <w:sz w:val="26"/>
          <w:szCs w:val="26"/>
        </w:rPr>
        <w:t>муниципальной услуги;</w:t>
      </w:r>
    </w:p>
    <w:p w:rsidR="00794452" w:rsidRPr="00636DD8" w:rsidRDefault="00794452" w:rsidP="00794452">
      <w:pPr>
        <w:tabs>
          <w:tab w:val="left" w:pos="1134"/>
        </w:tabs>
        <w:spacing w:line="312" w:lineRule="atLeast"/>
        <w:ind w:firstLine="709"/>
        <w:jc w:val="both"/>
        <w:rPr>
          <w:sz w:val="26"/>
          <w:szCs w:val="26"/>
        </w:rPr>
      </w:pPr>
      <w:r w:rsidRPr="00636DD8">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94452" w:rsidRPr="00636DD8" w:rsidRDefault="00794452" w:rsidP="00794452">
      <w:pPr>
        <w:tabs>
          <w:tab w:val="left" w:pos="1134"/>
        </w:tabs>
        <w:spacing w:line="312" w:lineRule="atLeast"/>
        <w:ind w:firstLine="709"/>
        <w:jc w:val="both"/>
        <w:rPr>
          <w:sz w:val="26"/>
          <w:szCs w:val="26"/>
        </w:rPr>
      </w:pPr>
      <w:r>
        <w:rPr>
          <w:sz w:val="26"/>
          <w:szCs w:val="26"/>
        </w:rPr>
        <w:t>4</w:t>
      </w:r>
      <w:r w:rsidRPr="00636DD8">
        <w:rPr>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sz w:val="26"/>
          <w:szCs w:val="26"/>
        </w:rPr>
        <w:t>униципальными правовыми актами;</w:t>
      </w:r>
    </w:p>
    <w:p w:rsidR="00794452" w:rsidRPr="00636DD8" w:rsidRDefault="00794452" w:rsidP="00794452">
      <w:pPr>
        <w:tabs>
          <w:tab w:val="left" w:pos="1134"/>
        </w:tabs>
        <w:spacing w:line="312" w:lineRule="atLeast"/>
        <w:ind w:firstLine="709"/>
        <w:jc w:val="both"/>
        <w:rPr>
          <w:sz w:val="26"/>
          <w:szCs w:val="26"/>
        </w:rPr>
      </w:pPr>
      <w:r>
        <w:rPr>
          <w:sz w:val="26"/>
          <w:szCs w:val="26"/>
        </w:rPr>
        <w:t>5</w:t>
      </w:r>
      <w:r w:rsidRPr="00636DD8">
        <w:rPr>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4452" w:rsidRPr="00636DD8" w:rsidRDefault="00794452" w:rsidP="00794452">
      <w:pPr>
        <w:tabs>
          <w:tab w:val="left" w:pos="1134"/>
        </w:tabs>
        <w:spacing w:line="312" w:lineRule="atLeast"/>
        <w:ind w:firstLine="709"/>
        <w:jc w:val="both"/>
        <w:rPr>
          <w:sz w:val="26"/>
          <w:szCs w:val="26"/>
        </w:rPr>
      </w:pPr>
      <w:r>
        <w:rPr>
          <w:sz w:val="26"/>
          <w:szCs w:val="26"/>
        </w:rPr>
        <w:t xml:space="preserve">6) отказ органа </w:t>
      </w:r>
      <w:r w:rsidRPr="00636DD8">
        <w:rPr>
          <w:sz w:val="26"/>
          <w:szCs w:val="26"/>
        </w:rPr>
        <w:t>предоставляющего муниципальную ус</w:t>
      </w:r>
      <w:r>
        <w:rPr>
          <w:sz w:val="26"/>
          <w:szCs w:val="26"/>
        </w:rPr>
        <w:t xml:space="preserve">лугу, должностного лица органа (учреждения) </w:t>
      </w:r>
      <w:r w:rsidRPr="00636DD8">
        <w:rPr>
          <w:sz w:val="26"/>
          <w:szCs w:val="26"/>
        </w:rPr>
        <w:t xml:space="preserve">предоставляющего муниципальную услугу, в исправлении </w:t>
      </w:r>
      <w:r w:rsidRPr="00636DD8">
        <w:rPr>
          <w:sz w:val="26"/>
          <w:szCs w:val="26"/>
        </w:rPr>
        <w:lastRenderedPageBreak/>
        <w:t>допущенных ими опечаток и ошибок в выданных в результате предоставления муниципальной услуги документах либо нарушение установл</w:t>
      </w:r>
      <w:r>
        <w:rPr>
          <w:sz w:val="26"/>
          <w:szCs w:val="26"/>
        </w:rPr>
        <w:t>енного срока таких исправлений;</w:t>
      </w:r>
    </w:p>
    <w:p w:rsidR="00794452" w:rsidRPr="00636DD8" w:rsidRDefault="00794452" w:rsidP="00794452">
      <w:pPr>
        <w:tabs>
          <w:tab w:val="left" w:pos="1134"/>
        </w:tabs>
        <w:spacing w:line="312" w:lineRule="atLeast"/>
        <w:ind w:firstLine="709"/>
        <w:jc w:val="both"/>
        <w:rPr>
          <w:sz w:val="26"/>
          <w:szCs w:val="26"/>
        </w:rPr>
      </w:pPr>
      <w:r>
        <w:rPr>
          <w:sz w:val="26"/>
          <w:szCs w:val="26"/>
        </w:rPr>
        <w:t>7</w:t>
      </w:r>
      <w:r w:rsidRPr="00636DD8">
        <w:rPr>
          <w:sz w:val="26"/>
          <w:szCs w:val="26"/>
        </w:rPr>
        <w:t>) нарушение срока или порядка выдачи документов по результатам предоставления муниципальной услуги;</w:t>
      </w:r>
    </w:p>
    <w:p w:rsidR="00794452" w:rsidRPr="00636DD8" w:rsidRDefault="00794452" w:rsidP="00794452">
      <w:pPr>
        <w:tabs>
          <w:tab w:val="left" w:pos="1134"/>
        </w:tabs>
        <w:spacing w:line="312" w:lineRule="atLeast"/>
        <w:ind w:firstLine="709"/>
        <w:jc w:val="both"/>
        <w:rPr>
          <w:sz w:val="26"/>
          <w:szCs w:val="26"/>
        </w:rPr>
      </w:pPr>
      <w:r>
        <w:rPr>
          <w:sz w:val="26"/>
          <w:szCs w:val="26"/>
        </w:rPr>
        <w:t>8</w:t>
      </w:r>
      <w:r w:rsidRPr="00636DD8">
        <w:rPr>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sz w:val="26"/>
          <w:szCs w:val="26"/>
        </w:rPr>
        <w:t>муниципальными правовыми актами;</w:t>
      </w:r>
    </w:p>
    <w:p w:rsidR="00794452" w:rsidRDefault="00794452" w:rsidP="00794452">
      <w:pPr>
        <w:tabs>
          <w:tab w:val="left" w:pos="1134"/>
        </w:tabs>
        <w:spacing w:line="312" w:lineRule="atLeast"/>
        <w:ind w:firstLine="709"/>
        <w:jc w:val="both"/>
        <w:rPr>
          <w:sz w:val="26"/>
          <w:szCs w:val="26"/>
        </w:rPr>
      </w:pPr>
      <w:r>
        <w:rPr>
          <w:sz w:val="26"/>
          <w:szCs w:val="26"/>
        </w:rPr>
        <w:t>9</w:t>
      </w:r>
      <w:r w:rsidRPr="00636DD8">
        <w:rPr>
          <w:sz w:val="26"/>
          <w:szCs w:val="26"/>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w:t>
      </w:r>
      <w:r>
        <w:rPr>
          <w:sz w:val="26"/>
          <w:szCs w:val="26"/>
        </w:rPr>
        <w:t>муниципальной услуги.</w:t>
      </w:r>
    </w:p>
    <w:p w:rsidR="00794452" w:rsidRDefault="00794452" w:rsidP="00794452"/>
    <w:p w:rsidR="0022318F" w:rsidRPr="0022318F" w:rsidRDefault="0022318F" w:rsidP="0022318F">
      <w:pPr>
        <w:tabs>
          <w:tab w:val="left" w:pos="1134"/>
        </w:tabs>
        <w:jc w:val="both"/>
        <w:rPr>
          <w:sz w:val="26"/>
          <w:szCs w:val="26"/>
        </w:rPr>
      </w:pPr>
    </w:p>
    <w:p w:rsidR="001D749B" w:rsidRDefault="0022318F" w:rsidP="001D749B">
      <w:pPr>
        <w:autoSpaceDE w:val="0"/>
        <w:autoSpaceDN w:val="0"/>
        <w:adjustRightInd w:val="0"/>
        <w:jc w:val="center"/>
        <w:rPr>
          <w:b/>
          <w:sz w:val="26"/>
          <w:szCs w:val="26"/>
        </w:rPr>
      </w:pPr>
      <w:r w:rsidRPr="0022318F">
        <w:rPr>
          <w:b/>
          <w:sz w:val="26"/>
          <w:szCs w:val="26"/>
        </w:rPr>
        <w:t>Исчерпывающий перечень оснований для приостановления</w:t>
      </w:r>
    </w:p>
    <w:p w:rsidR="001D749B" w:rsidRDefault="0022318F" w:rsidP="001D749B">
      <w:pPr>
        <w:autoSpaceDE w:val="0"/>
        <w:autoSpaceDN w:val="0"/>
        <w:adjustRightInd w:val="0"/>
        <w:jc w:val="center"/>
        <w:rPr>
          <w:b/>
          <w:sz w:val="26"/>
          <w:szCs w:val="26"/>
        </w:rPr>
      </w:pPr>
      <w:r w:rsidRPr="0022318F">
        <w:rPr>
          <w:b/>
          <w:sz w:val="26"/>
          <w:szCs w:val="26"/>
        </w:rPr>
        <w:t>рассмотрения жалобы (претензии) и случаев, в которых</w:t>
      </w:r>
    </w:p>
    <w:p w:rsidR="0022318F" w:rsidRPr="0022318F" w:rsidRDefault="0022318F" w:rsidP="001D749B">
      <w:pPr>
        <w:autoSpaceDE w:val="0"/>
        <w:autoSpaceDN w:val="0"/>
        <w:adjustRightInd w:val="0"/>
        <w:jc w:val="center"/>
        <w:rPr>
          <w:b/>
          <w:sz w:val="26"/>
          <w:szCs w:val="26"/>
        </w:rPr>
      </w:pPr>
      <w:r w:rsidRPr="0022318F">
        <w:rPr>
          <w:b/>
          <w:sz w:val="26"/>
          <w:szCs w:val="26"/>
        </w:rPr>
        <w:t>ответ на жалобу (претензию) не дается</w:t>
      </w:r>
    </w:p>
    <w:p w:rsidR="001D749B" w:rsidRDefault="001D749B" w:rsidP="0022318F">
      <w:pPr>
        <w:tabs>
          <w:tab w:val="left" w:pos="1134"/>
        </w:tabs>
        <w:ind w:left="709"/>
        <w:jc w:val="both"/>
        <w:rPr>
          <w:sz w:val="26"/>
          <w:szCs w:val="26"/>
        </w:rPr>
      </w:pPr>
    </w:p>
    <w:p w:rsidR="0022318F" w:rsidRPr="0022318F" w:rsidRDefault="0022318F" w:rsidP="0022318F">
      <w:pPr>
        <w:tabs>
          <w:tab w:val="left" w:pos="1134"/>
        </w:tabs>
        <w:ind w:left="709"/>
        <w:jc w:val="both"/>
        <w:rPr>
          <w:sz w:val="26"/>
          <w:szCs w:val="26"/>
        </w:rPr>
      </w:pPr>
      <w:r w:rsidRPr="0022318F">
        <w:rPr>
          <w:sz w:val="26"/>
          <w:szCs w:val="26"/>
        </w:rPr>
        <w:t>46. Ответ на жалобу не дается в случаях:</w:t>
      </w:r>
    </w:p>
    <w:p w:rsidR="0022318F" w:rsidRPr="0022318F" w:rsidRDefault="0036356E" w:rsidP="0036356E">
      <w:pPr>
        <w:ind w:firstLine="709"/>
        <w:jc w:val="both"/>
        <w:rPr>
          <w:sz w:val="26"/>
          <w:szCs w:val="26"/>
        </w:rPr>
      </w:pPr>
      <w:r>
        <w:rPr>
          <w:sz w:val="26"/>
          <w:szCs w:val="26"/>
        </w:rPr>
        <w:t xml:space="preserve">1) </w:t>
      </w:r>
      <w:r w:rsidR="0022318F" w:rsidRPr="0022318F">
        <w:rPr>
          <w:sz w:val="26"/>
          <w:szCs w:val="26"/>
        </w:rPr>
        <w:t>если в письменной жалобе не указаны фамилия инициатора жалобы и почтовый адрес, по которому должен быть направлен ответ или указаны недействительные сведения;</w:t>
      </w:r>
    </w:p>
    <w:p w:rsidR="0022318F" w:rsidRPr="0022318F" w:rsidRDefault="0036356E" w:rsidP="0036356E">
      <w:pPr>
        <w:ind w:firstLine="709"/>
        <w:jc w:val="both"/>
        <w:rPr>
          <w:sz w:val="26"/>
          <w:szCs w:val="26"/>
        </w:rPr>
      </w:pPr>
      <w:r>
        <w:rPr>
          <w:sz w:val="26"/>
          <w:szCs w:val="26"/>
        </w:rPr>
        <w:t xml:space="preserve">2) </w:t>
      </w:r>
      <w:r w:rsidR="0022318F" w:rsidRPr="0022318F">
        <w:rPr>
          <w:sz w:val="26"/>
          <w:szCs w:val="26"/>
        </w:rPr>
        <w:t>если текст жалобы не поддается прочтению;</w:t>
      </w:r>
    </w:p>
    <w:p w:rsidR="0022318F" w:rsidRPr="0022318F" w:rsidRDefault="0036356E" w:rsidP="0036356E">
      <w:pPr>
        <w:ind w:firstLine="709"/>
        <w:jc w:val="both"/>
        <w:rPr>
          <w:sz w:val="26"/>
          <w:szCs w:val="26"/>
        </w:rPr>
      </w:pPr>
      <w:r>
        <w:rPr>
          <w:sz w:val="26"/>
          <w:szCs w:val="26"/>
        </w:rPr>
        <w:t xml:space="preserve">3) </w:t>
      </w:r>
      <w:r w:rsidR="0022318F" w:rsidRPr="0022318F">
        <w:rPr>
          <w:sz w:val="26"/>
          <w:szCs w:val="26"/>
        </w:rPr>
        <w:t>если в жалобе содержатся нецензурные либо оскорбительные выражения, угрозы имуществу, жизни, здоровью должностного лица, а также членов его семьи;</w:t>
      </w:r>
    </w:p>
    <w:p w:rsidR="0022318F" w:rsidRPr="0022318F" w:rsidRDefault="0036356E" w:rsidP="0036356E">
      <w:pPr>
        <w:ind w:firstLine="709"/>
        <w:jc w:val="both"/>
        <w:rPr>
          <w:sz w:val="26"/>
          <w:szCs w:val="26"/>
        </w:rPr>
      </w:pPr>
      <w:r>
        <w:rPr>
          <w:sz w:val="26"/>
          <w:szCs w:val="26"/>
        </w:rPr>
        <w:t xml:space="preserve">4) </w:t>
      </w:r>
      <w:r w:rsidR="0022318F" w:rsidRPr="0022318F">
        <w:rPr>
          <w:sz w:val="26"/>
          <w:szCs w:val="26"/>
        </w:rPr>
        <w:t>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22318F" w:rsidRPr="0022318F" w:rsidRDefault="0036356E" w:rsidP="0036356E">
      <w:pPr>
        <w:ind w:firstLine="709"/>
        <w:jc w:val="both"/>
        <w:rPr>
          <w:sz w:val="26"/>
          <w:szCs w:val="26"/>
        </w:rPr>
      </w:pPr>
      <w:r>
        <w:rPr>
          <w:sz w:val="26"/>
          <w:szCs w:val="26"/>
        </w:rPr>
        <w:t xml:space="preserve">5) </w:t>
      </w:r>
      <w:r w:rsidR="0022318F" w:rsidRPr="0022318F">
        <w:rPr>
          <w:sz w:val="26"/>
          <w:szCs w:val="26"/>
        </w:rPr>
        <w:t>наличие вступившего в законную силу решения суда по жалобе о том же предмете и по тем же основаниям;</w:t>
      </w:r>
    </w:p>
    <w:p w:rsidR="0022318F" w:rsidRPr="0022318F" w:rsidRDefault="0036356E" w:rsidP="0036356E">
      <w:pPr>
        <w:ind w:firstLine="709"/>
        <w:jc w:val="both"/>
        <w:rPr>
          <w:sz w:val="26"/>
          <w:szCs w:val="26"/>
        </w:rPr>
      </w:pPr>
      <w:r>
        <w:rPr>
          <w:sz w:val="26"/>
          <w:szCs w:val="26"/>
        </w:rPr>
        <w:t xml:space="preserve">6) </w:t>
      </w:r>
      <w:r w:rsidR="0022318F" w:rsidRPr="0022318F">
        <w:rPr>
          <w:sz w:val="26"/>
          <w:szCs w:val="26"/>
        </w:rPr>
        <w:t>подача жалобы лицом, полномочия которого не подтверждены в порядке, установленном законодательством Российской Федерации;</w:t>
      </w:r>
    </w:p>
    <w:p w:rsidR="0022318F" w:rsidRPr="0022318F" w:rsidRDefault="0036356E" w:rsidP="0036356E">
      <w:pPr>
        <w:ind w:firstLine="709"/>
        <w:jc w:val="both"/>
        <w:rPr>
          <w:sz w:val="26"/>
          <w:szCs w:val="26"/>
        </w:rPr>
      </w:pPr>
      <w:r>
        <w:rPr>
          <w:sz w:val="26"/>
          <w:szCs w:val="26"/>
        </w:rPr>
        <w:t xml:space="preserve">7) </w:t>
      </w:r>
      <w:r w:rsidR="0022318F" w:rsidRPr="0022318F">
        <w:rPr>
          <w:sz w:val="26"/>
          <w:szCs w:val="26"/>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2318F" w:rsidRPr="0022318F" w:rsidRDefault="0022318F" w:rsidP="001D749B">
      <w:pPr>
        <w:tabs>
          <w:tab w:val="left" w:pos="1134"/>
        </w:tabs>
        <w:ind w:firstLine="709"/>
        <w:jc w:val="both"/>
        <w:rPr>
          <w:sz w:val="26"/>
          <w:szCs w:val="26"/>
        </w:rPr>
      </w:pPr>
      <w:r w:rsidRPr="0022318F">
        <w:rPr>
          <w:sz w:val="26"/>
          <w:szCs w:val="26"/>
        </w:rPr>
        <w:t>47. В случаях, указанных в пункте 46 настоящего Регламента, заявитель должен быть письменно проинформирован об отказе в предоставлении ответа по существу жалобы.</w:t>
      </w:r>
    </w:p>
    <w:p w:rsidR="0022318F" w:rsidRPr="0022318F" w:rsidRDefault="0022318F" w:rsidP="0022318F">
      <w:pPr>
        <w:tabs>
          <w:tab w:val="left" w:pos="1134"/>
        </w:tabs>
        <w:ind w:left="709"/>
        <w:jc w:val="both"/>
        <w:rPr>
          <w:sz w:val="26"/>
          <w:szCs w:val="26"/>
        </w:rPr>
      </w:pPr>
    </w:p>
    <w:p w:rsidR="0022318F" w:rsidRDefault="0022318F" w:rsidP="001D749B">
      <w:pPr>
        <w:autoSpaceDE w:val="0"/>
        <w:autoSpaceDN w:val="0"/>
        <w:adjustRightInd w:val="0"/>
        <w:jc w:val="center"/>
        <w:rPr>
          <w:b/>
          <w:sz w:val="26"/>
          <w:szCs w:val="26"/>
        </w:rPr>
      </w:pPr>
      <w:r w:rsidRPr="0022318F">
        <w:rPr>
          <w:b/>
          <w:sz w:val="26"/>
          <w:szCs w:val="26"/>
        </w:rPr>
        <w:t>Основания для начала процедуры досудебного (внесудебного) обжалования</w:t>
      </w:r>
    </w:p>
    <w:p w:rsidR="001D749B" w:rsidRPr="0022318F" w:rsidRDefault="001D749B" w:rsidP="001D749B">
      <w:pPr>
        <w:autoSpaceDE w:val="0"/>
        <w:autoSpaceDN w:val="0"/>
        <w:adjustRightInd w:val="0"/>
        <w:jc w:val="center"/>
        <w:rPr>
          <w:b/>
          <w:sz w:val="26"/>
          <w:szCs w:val="26"/>
        </w:rPr>
      </w:pPr>
    </w:p>
    <w:p w:rsidR="0022318F" w:rsidRPr="0022318F" w:rsidRDefault="0022318F" w:rsidP="0022318F">
      <w:pPr>
        <w:tabs>
          <w:tab w:val="left" w:pos="1134"/>
        </w:tabs>
        <w:ind w:firstLine="709"/>
        <w:jc w:val="both"/>
        <w:rPr>
          <w:sz w:val="26"/>
          <w:szCs w:val="26"/>
        </w:rPr>
      </w:pPr>
      <w:r w:rsidRPr="0022318F">
        <w:rPr>
          <w:sz w:val="26"/>
          <w:szCs w:val="26"/>
        </w:rPr>
        <w:t>48. Основанием для начала процедуры досудебного (внесудебного) обжалования является письменная жалоба заявителя.</w:t>
      </w:r>
    </w:p>
    <w:p w:rsidR="0022318F" w:rsidRPr="0022318F" w:rsidRDefault="0022318F" w:rsidP="0022318F">
      <w:pPr>
        <w:tabs>
          <w:tab w:val="left" w:pos="1134"/>
        </w:tabs>
        <w:ind w:firstLine="709"/>
        <w:jc w:val="both"/>
        <w:rPr>
          <w:sz w:val="26"/>
          <w:szCs w:val="26"/>
        </w:rPr>
      </w:pPr>
      <w:r w:rsidRPr="0022318F">
        <w:rPr>
          <w:sz w:val="26"/>
          <w:szCs w:val="26"/>
        </w:rPr>
        <w:t xml:space="preserve">49. Жалоба подается в Управление культуры или в Учреждение заявителем либо его уполномоченным представителем в письменной форме, в том числе при личном приеме заявителя либо его уполномоченного представителя, по электронной почте или через приемную. </w:t>
      </w:r>
    </w:p>
    <w:p w:rsidR="0022318F" w:rsidRPr="0022318F" w:rsidRDefault="0022318F" w:rsidP="0022318F">
      <w:pPr>
        <w:tabs>
          <w:tab w:val="left" w:pos="1134"/>
        </w:tabs>
        <w:ind w:firstLine="709"/>
        <w:jc w:val="both"/>
        <w:rPr>
          <w:sz w:val="26"/>
          <w:szCs w:val="26"/>
        </w:rPr>
      </w:pPr>
      <w:r w:rsidRPr="0022318F">
        <w:rPr>
          <w:sz w:val="26"/>
          <w:szCs w:val="26"/>
        </w:rPr>
        <w:lastRenderedPageBreak/>
        <w:t>50.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2318F" w:rsidRPr="0022318F" w:rsidRDefault="0022318F" w:rsidP="0022318F">
      <w:pPr>
        <w:tabs>
          <w:tab w:val="left" w:pos="1134"/>
        </w:tabs>
        <w:ind w:firstLine="709"/>
        <w:jc w:val="both"/>
        <w:rPr>
          <w:sz w:val="26"/>
          <w:szCs w:val="26"/>
        </w:rPr>
      </w:pPr>
      <w:r w:rsidRPr="0022318F">
        <w:rPr>
          <w:sz w:val="26"/>
          <w:szCs w:val="26"/>
        </w:rPr>
        <w:t>51. Жалобу в письменном виде можно направить:</w:t>
      </w:r>
    </w:p>
    <w:p w:rsidR="0022318F" w:rsidRPr="0022318F" w:rsidRDefault="0022318F" w:rsidP="0022318F">
      <w:pPr>
        <w:tabs>
          <w:tab w:val="left" w:pos="1134"/>
        </w:tabs>
        <w:ind w:firstLine="709"/>
        <w:jc w:val="both"/>
        <w:rPr>
          <w:sz w:val="26"/>
          <w:szCs w:val="26"/>
        </w:rPr>
      </w:pPr>
      <w:r w:rsidRPr="0022318F">
        <w:rPr>
          <w:sz w:val="26"/>
          <w:szCs w:val="26"/>
        </w:rPr>
        <w:t>1) по почте на адрес Управления культуры или Учреждений указанный в пункте 3 настоящего Регламента;</w:t>
      </w:r>
    </w:p>
    <w:p w:rsidR="0022318F" w:rsidRPr="0022318F" w:rsidRDefault="0022318F" w:rsidP="0022318F">
      <w:pPr>
        <w:tabs>
          <w:tab w:val="left" w:pos="1134"/>
        </w:tabs>
        <w:ind w:firstLine="709"/>
        <w:jc w:val="both"/>
        <w:rPr>
          <w:sz w:val="26"/>
          <w:szCs w:val="26"/>
        </w:rPr>
      </w:pPr>
      <w:r w:rsidRPr="0022318F">
        <w:rPr>
          <w:sz w:val="26"/>
          <w:szCs w:val="26"/>
        </w:rPr>
        <w:t xml:space="preserve">2) на адрес электронной почты Управления культуры и Учреждений указанный в пункте 3 настоящего Регламента: </w:t>
      </w:r>
    </w:p>
    <w:p w:rsidR="0022318F" w:rsidRPr="0022318F" w:rsidRDefault="0022318F" w:rsidP="0022318F">
      <w:pPr>
        <w:tabs>
          <w:tab w:val="left" w:pos="1134"/>
        </w:tabs>
        <w:ind w:firstLine="709"/>
        <w:jc w:val="both"/>
        <w:rPr>
          <w:sz w:val="26"/>
          <w:szCs w:val="26"/>
        </w:rPr>
      </w:pPr>
      <w:r w:rsidRPr="0022318F">
        <w:rPr>
          <w:sz w:val="26"/>
          <w:szCs w:val="26"/>
        </w:rPr>
        <w:t xml:space="preserve">3) в электронном виде с использованием официального сайта Администрации города Нижний Тагил </w:t>
      </w:r>
      <w:r w:rsidRPr="0036356E">
        <w:rPr>
          <w:sz w:val="26"/>
          <w:szCs w:val="26"/>
          <w:lang w:val="en-US"/>
        </w:rPr>
        <w:t>www</w:t>
      </w:r>
      <w:r w:rsidRPr="0036356E">
        <w:rPr>
          <w:sz w:val="26"/>
          <w:szCs w:val="26"/>
        </w:rPr>
        <w:t>.</w:t>
      </w:r>
      <w:r w:rsidRPr="0036356E">
        <w:rPr>
          <w:sz w:val="26"/>
          <w:szCs w:val="26"/>
          <w:lang w:val="en-US"/>
        </w:rPr>
        <w:t>ntagil</w:t>
      </w:r>
      <w:r w:rsidRPr="0036356E">
        <w:rPr>
          <w:sz w:val="26"/>
          <w:szCs w:val="26"/>
        </w:rPr>
        <w:t>.</w:t>
      </w:r>
      <w:r w:rsidRPr="0036356E">
        <w:rPr>
          <w:sz w:val="26"/>
          <w:szCs w:val="26"/>
          <w:lang w:val="en-US"/>
        </w:rPr>
        <w:t>org</w:t>
      </w:r>
      <w:r w:rsidRPr="0022318F">
        <w:rPr>
          <w:sz w:val="26"/>
          <w:szCs w:val="26"/>
        </w:rPr>
        <w:t>;</w:t>
      </w:r>
    </w:p>
    <w:p w:rsidR="0022318F" w:rsidRPr="0022318F" w:rsidRDefault="0022318F" w:rsidP="0022318F">
      <w:pPr>
        <w:tabs>
          <w:tab w:val="left" w:pos="1134"/>
        </w:tabs>
        <w:ind w:firstLine="709"/>
        <w:jc w:val="both"/>
        <w:rPr>
          <w:sz w:val="26"/>
          <w:szCs w:val="26"/>
        </w:rPr>
      </w:pPr>
      <w:r w:rsidRPr="0022318F">
        <w:rPr>
          <w:sz w:val="26"/>
          <w:szCs w:val="26"/>
        </w:rPr>
        <w:t>4) передать лично в Управление культуры или Учреждение по вышеуказанным адресам.</w:t>
      </w:r>
    </w:p>
    <w:p w:rsidR="0022318F" w:rsidRPr="0022318F" w:rsidRDefault="0022318F" w:rsidP="001D749B">
      <w:pPr>
        <w:tabs>
          <w:tab w:val="left" w:pos="1134"/>
        </w:tabs>
        <w:ind w:firstLine="709"/>
        <w:jc w:val="both"/>
        <w:rPr>
          <w:sz w:val="26"/>
          <w:szCs w:val="26"/>
        </w:rPr>
      </w:pPr>
      <w:r w:rsidRPr="0022318F">
        <w:rPr>
          <w:sz w:val="26"/>
          <w:szCs w:val="26"/>
        </w:rPr>
        <w:t>52. Жалоба должна содержать:</w:t>
      </w:r>
    </w:p>
    <w:p w:rsidR="0022318F" w:rsidRPr="0022318F" w:rsidRDefault="0022318F" w:rsidP="0022318F">
      <w:pPr>
        <w:tabs>
          <w:tab w:val="left" w:pos="1134"/>
        </w:tabs>
        <w:ind w:firstLine="709"/>
        <w:jc w:val="both"/>
        <w:rPr>
          <w:sz w:val="26"/>
          <w:szCs w:val="26"/>
        </w:rPr>
      </w:pPr>
      <w:r w:rsidRPr="0022318F">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2318F" w:rsidRPr="0022318F" w:rsidRDefault="0022318F" w:rsidP="0022318F">
      <w:pPr>
        <w:tabs>
          <w:tab w:val="left" w:pos="1134"/>
        </w:tabs>
        <w:ind w:firstLine="709"/>
        <w:jc w:val="both"/>
        <w:rPr>
          <w:sz w:val="26"/>
          <w:szCs w:val="26"/>
        </w:rPr>
      </w:pPr>
      <w:r w:rsidRPr="0022318F">
        <w:rPr>
          <w:sz w:val="26"/>
          <w:szCs w:val="26"/>
        </w:rPr>
        <w:t>2) фамилию, имя, отчество, сведения о месте жительства либо о месте нахождения заявителя, номер контактного телефона, адрес электронной почты (при наличии) и почтовый адрес, по которым должен быть направлен ответ заявителю;</w:t>
      </w:r>
    </w:p>
    <w:p w:rsidR="0022318F" w:rsidRPr="0022318F" w:rsidRDefault="0022318F" w:rsidP="0022318F">
      <w:pPr>
        <w:tabs>
          <w:tab w:val="left" w:pos="1134"/>
        </w:tabs>
        <w:ind w:firstLine="709"/>
        <w:jc w:val="both"/>
        <w:rPr>
          <w:sz w:val="26"/>
          <w:szCs w:val="26"/>
        </w:rPr>
      </w:pPr>
      <w:r w:rsidRPr="0022318F">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2318F" w:rsidRPr="0022318F" w:rsidRDefault="0022318F" w:rsidP="0022318F">
      <w:pPr>
        <w:tabs>
          <w:tab w:val="left" w:pos="1134"/>
        </w:tabs>
        <w:ind w:firstLine="709"/>
        <w:jc w:val="both"/>
        <w:rPr>
          <w:sz w:val="26"/>
          <w:szCs w:val="26"/>
        </w:rPr>
      </w:pPr>
      <w:r w:rsidRPr="0022318F">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2318F" w:rsidRPr="0022318F" w:rsidRDefault="0022318F" w:rsidP="001D749B">
      <w:pPr>
        <w:tabs>
          <w:tab w:val="left" w:pos="1134"/>
        </w:tabs>
        <w:ind w:firstLine="709"/>
        <w:jc w:val="both"/>
        <w:rPr>
          <w:sz w:val="26"/>
          <w:szCs w:val="26"/>
        </w:rPr>
      </w:pPr>
      <w:r w:rsidRPr="0022318F">
        <w:rPr>
          <w:sz w:val="26"/>
          <w:szCs w:val="26"/>
        </w:rPr>
        <w:t>53. Жалоба, поступившая в письменной форме в Управление культуры или в Учреждение, подлежит обязательной регистрации не позднее следующего рабочего дня со дня его поступления с присвоением ей регистрационного номера.</w:t>
      </w:r>
    </w:p>
    <w:p w:rsidR="0022318F" w:rsidRPr="0022318F" w:rsidRDefault="0022318F" w:rsidP="0022318F">
      <w:pPr>
        <w:tabs>
          <w:tab w:val="left" w:pos="1134"/>
        </w:tabs>
        <w:ind w:left="709"/>
        <w:jc w:val="both"/>
        <w:rPr>
          <w:sz w:val="26"/>
          <w:szCs w:val="26"/>
        </w:rPr>
      </w:pPr>
    </w:p>
    <w:p w:rsidR="001D749B" w:rsidRDefault="0022318F" w:rsidP="001D749B">
      <w:pPr>
        <w:autoSpaceDE w:val="0"/>
        <w:autoSpaceDN w:val="0"/>
        <w:adjustRightInd w:val="0"/>
        <w:jc w:val="center"/>
        <w:outlineLvl w:val="0"/>
        <w:rPr>
          <w:rFonts w:eastAsia="SimSun"/>
          <w:b/>
          <w:sz w:val="26"/>
          <w:szCs w:val="26"/>
          <w:lang w:eastAsia="zh-CN"/>
        </w:rPr>
      </w:pPr>
      <w:r w:rsidRPr="0022318F">
        <w:rPr>
          <w:rFonts w:eastAsia="SimSun"/>
          <w:b/>
          <w:sz w:val="26"/>
          <w:szCs w:val="26"/>
          <w:lang w:eastAsia="zh-CN"/>
        </w:rPr>
        <w:t xml:space="preserve">Право заявителя на получение информации и документов, </w:t>
      </w:r>
    </w:p>
    <w:p w:rsidR="0022318F" w:rsidRDefault="0022318F" w:rsidP="001D749B">
      <w:pPr>
        <w:autoSpaceDE w:val="0"/>
        <w:autoSpaceDN w:val="0"/>
        <w:adjustRightInd w:val="0"/>
        <w:jc w:val="center"/>
        <w:outlineLvl w:val="0"/>
        <w:rPr>
          <w:rFonts w:eastAsia="SimSun"/>
          <w:b/>
          <w:sz w:val="26"/>
          <w:szCs w:val="26"/>
          <w:lang w:eastAsia="zh-CN"/>
        </w:rPr>
      </w:pPr>
      <w:r w:rsidRPr="0022318F">
        <w:rPr>
          <w:rFonts w:eastAsia="SimSun"/>
          <w:b/>
          <w:sz w:val="26"/>
          <w:szCs w:val="26"/>
          <w:lang w:eastAsia="zh-CN"/>
        </w:rPr>
        <w:t>необходимых для обоснования и рассмотрения жалобы (претензии)</w:t>
      </w:r>
    </w:p>
    <w:p w:rsidR="001D749B" w:rsidRPr="0022318F" w:rsidRDefault="001D749B" w:rsidP="0022318F">
      <w:pPr>
        <w:autoSpaceDE w:val="0"/>
        <w:autoSpaceDN w:val="0"/>
        <w:adjustRightInd w:val="0"/>
        <w:ind w:firstLine="567"/>
        <w:jc w:val="center"/>
        <w:outlineLvl w:val="0"/>
        <w:rPr>
          <w:rFonts w:eastAsia="SimSun"/>
          <w:b/>
          <w:sz w:val="26"/>
          <w:szCs w:val="26"/>
          <w:lang w:eastAsia="zh-CN"/>
        </w:rPr>
      </w:pPr>
    </w:p>
    <w:p w:rsidR="0022318F" w:rsidRPr="0022318F" w:rsidRDefault="0022318F" w:rsidP="0022318F">
      <w:pPr>
        <w:tabs>
          <w:tab w:val="left" w:pos="1134"/>
        </w:tabs>
        <w:ind w:firstLine="709"/>
        <w:jc w:val="both"/>
        <w:rPr>
          <w:sz w:val="26"/>
          <w:szCs w:val="26"/>
        </w:rPr>
      </w:pPr>
      <w:r w:rsidRPr="0022318F">
        <w:rPr>
          <w:sz w:val="26"/>
          <w:szCs w:val="26"/>
        </w:rPr>
        <w:t>54. Заявитель имеет право на основании письменного запроса получать информацию и копии документов, необходимых для обоснования и рассмотрения жалобы (претензии).</w:t>
      </w:r>
    </w:p>
    <w:p w:rsidR="0022318F" w:rsidRPr="0022318F" w:rsidRDefault="0022318F" w:rsidP="0022318F">
      <w:pPr>
        <w:autoSpaceDE w:val="0"/>
        <w:autoSpaceDN w:val="0"/>
        <w:adjustRightInd w:val="0"/>
        <w:ind w:left="851"/>
        <w:jc w:val="center"/>
        <w:outlineLvl w:val="0"/>
        <w:rPr>
          <w:rFonts w:eastAsia="SimSun"/>
          <w:b/>
          <w:sz w:val="26"/>
          <w:szCs w:val="26"/>
          <w:lang w:eastAsia="zh-CN"/>
        </w:rPr>
      </w:pPr>
    </w:p>
    <w:p w:rsidR="0022318F" w:rsidRDefault="0022318F" w:rsidP="001D749B">
      <w:pPr>
        <w:autoSpaceDE w:val="0"/>
        <w:autoSpaceDN w:val="0"/>
        <w:adjustRightInd w:val="0"/>
        <w:jc w:val="center"/>
        <w:outlineLvl w:val="0"/>
        <w:rPr>
          <w:rFonts w:eastAsia="SimSun"/>
          <w:b/>
          <w:sz w:val="26"/>
          <w:szCs w:val="26"/>
          <w:lang w:eastAsia="zh-CN"/>
        </w:rPr>
      </w:pPr>
      <w:r w:rsidRPr="0022318F">
        <w:rPr>
          <w:rFonts w:eastAsia="SimSun"/>
          <w:b/>
          <w:sz w:val="26"/>
          <w:szCs w:val="26"/>
          <w:lang w:eastAsia="zh-CN"/>
        </w:rPr>
        <w:t>Вышестоящие должностные лица, органы местного самоуправления и должностные лица, которым может быть направлена жалоба (претензия) заявителя в досудебном (внесудебном) порядке</w:t>
      </w:r>
    </w:p>
    <w:p w:rsidR="001D749B" w:rsidRPr="0022318F" w:rsidRDefault="001D749B" w:rsidP="001D749B">
      <w:pPr>
        <w:autoSpaceDE w:val="0"/>
        <w:autoSpaceDN w:val="0"/>
        <w:adjustRightInd w:val="0"/>
        <w:jc w:val="center"/>
        <w:outlineLvl w:val="0"/>
        <w:rPr>
          <w:rFonts w:eastAsia="SimSun"/>
          <w:b/>
          <w:sz w:val="26"/>
          <w:szCs w:val="26"/>
          <w:lang w:eastAsia="zh-CN"/>
        </w:rPr>
      </w:pPr>
    </w:p>
    <w:p w:rsidR="0022318F" w:rsidRPr="0022318F" w:rsidRDefault="0022318F" w:rsidP="0036356E">
      <w:pPr>
        <w:ind w:firstLine="709"/>
        <w:jc w:val="both"/>
        <w:rPr>
          <w:sz w:val="26"/>
          <w:szCs w:val="26"/>
        </w:rPr>
      </w:pPr>
      <w:r w:rsidRPr="0022318F">
        <w:rPr>
          <w:sz w:val="26"/>
          <w:szCs w:val="26"/>
        </w:rPr>
        <w:t>55. Заявитель вправе обратиться для получения консультаций или подачи жалобы по адресам и телефонам, указанным в пункте 3 настоящего Регламента, а также в порядке письменного обращения в Администрацию города Нижний Тагил (</w:t>
      </w:r>
      <w:smartTag w:uri="urn:schemas-microsoft-com:office:smarttags" w:element="metricconverter">
        <w:smartTagPr>
          <w:attr w:name="ProductID" w:val="622001, г"/>
        </w:smartTagPr>
        <w:r w:rsidRPr="0022318F">
          <w:rPr>
            <w:sz w:val="26"/>
            <w:szCs w:val="26"/>
          </w:rPr>
          <w:t>622001, г</w:t>
        </w:r>
        <w:r w:rsidR="001D749B">
          <w:rPr>
            <w:sz w:val="26"/>
            <w:szCs w:val="26"/>
          </w:rPr>
          <w:t>ород</w:t>
        </w:r>
      </w:smartTag>
      <w:r w:rsidRPr="0022318F">
        <w:rPr>
          <w:sz w:val="26"/>
          <w:szCs w:val="26"/>
        </w:rPr>
        <w:t xml:space="preserve"> Нижний Тагил</w:t>
      </w:r>
      <w:r w:rsidR="001D749B">
        <w:rPr>
          <w:sz w:val="26"/>
          <w:szCs w:val="26"/>
        </w:rPr>
        <w:t>,</w:t>
      </w:r>
      <w:r w:rsidRPr="0022318F">
        <w:rPr>
          <w:sz w:val="26"/>
          <w:szCs w:val="26"/>
        </w:rPr>
        <w:t xml:space="preserve"> ул</w:t>
      </w:r>
      <w:r w:rsidR="001D749B">
        <w:rPr>
          <w:sz w:val="26"/>
          <w:szCs w:val="26"/>
        </w:rPr>
        <w:t>ица</w:t>
      </w:r>
      <w:r w:rsidRPr="0022318F">
        <w:rPr>
          <w:sz w:val="26"/>
          <w:szCs w:val="26"/>
        </w:rPr>
        <w:t xml:space="preserve"> Пархоменко,1а) в соответствии с законодательством Российской Федерации, в том числе через официальный сайт</w:t>
      </w:r>
      <w:r w:rsidRPr="0036356E">
        <w:rPr>
          <w:sz w:val="26"/>
          <w:szCs w:val="26"/>
          <w:lang w:val="en-US"/>
        </w:rPr>
        <w:t>www</w:t>
      </w:r>
      <w:r w:rsidRPr="0036356E">
        <w:rPr>
          <w:sz w:val="26"/>
          <w:szCs w:val="26"/>
        </w:rPr>
        <w:t>.</w:t>
      </w:r>
      <w:r w:rsidRPr="0036356E">
        <w:rPr>
          <w:sz w:val="26"/>
          <w:szCs w:val="26"/>
          <w:lang w:val="en-US"/>
        </w:rPr>
        <w:t>ntagil</w:t>
      </w:r>
      <w:r w:rsidRPr="0036356E">
        <w:rPr>
          <w:sz w:val="26"/>
          <w:szCs w:val="26"/>
        </w:rPr>
        <w:t>.</w:t>
      </w:r>
      <w:r w:rsidRPr="0036356E">
        <w:rPr>
          <w:sz w:val="26"/>
          <w:szCs w:val="26"/>
          <w:lang w:val="en-US"/>
        </w:rPr>
        <w:t>org</w:t>
      </w:r>
      <w:r w:rsidRPr="0022318F">
        <w:rPr>
          <w:sz w:val="26"/>
          <w:szCs w:val="26"/>
        </w:rPr>
        <w:t>.</w:t>
      </w:r>
    </w:p>
    <w:p w:rsidR="0022318F" w:rsidRPr="0022318F" w:rsidRDefault="0022318F" w:rsidP="001D749B">
      <w:pPr>
        <w:tabs>
          <w:tab w:val="left" w:pos="142"/>
          <w:tab w:val="left" w:pos="1134"/>
        </w:tabs>
        <w:ind w:firstLine="709"/>
        <w:jc w:val="both"/>
        <w:rPr>
          <w:sz w:val="26"/>
          <w:szCs w:val="26"/>
        </w:rPr>
      </w:pPr>
      <w:r w:rsidRPr="0022318F">
        <w:rPr>
          <w:sz w:val="26"/>
          <w:szCs w:val="26"/>
        </w:rPr>
        <w:lastRenderedPageBreak/>
        <w:t>56. Действия (бездействие) и решения должностных лиц Учреждений могут быть обжалованы директору учреждения.</w:t>
      </w:r>
    </w:p>
    <w:p w:rsidR="0022318F" w:rsidRPr="0022318F" w:rsidRDefault="0022318F" w:rsidP="001D749B">
      <w:pPr>
        <w:tabs>
          <w:tab w:val="left" w:pos="1134"/>
        </w:tabs>
        <w:ind w:firstLine="709"/>
        <w:jc w:val="both"/>
        <w:rPr>
          <w:sz w:val="26"/>
          <w:szCs w:val="26"/>
        </w:rPr>
      </w:pPr>
      <w:r w:rsidRPr="0022318F">
        <w:rPr>
          <w:sz w:val="26"/>
          <w:szCs w:val="26"/>
        </w:rPr>
        <w:t>В случае, если заявитель не удовлетворен ответом директора соответствующего Учреждения по существу поставленных вопросов, он вправе обратиться с жалобой на решения, действия (бездействие) должностных лиц муниципального учреждения в Управление культуры.</w:t>
      </w:r>
    </w:p>
    <w:p w:rsidR="0022318F" w:rsidRPr="0022318F" w:rsidRDefault="0022318F" w:rsidP="001D749B">
      <w:pPr>
        <w:tabs>
          <w:tab w:val="left" w:pos="1134"/>
        </w:tabs>
        <w:ind w:firstLine="709"/>
        <w:jc w:val="both"/>
        <w:rPr>
          <w:sz w:val="26"/>
          <w:szCs w:val="26"/>
        </w:rPr>
      </w:pPr>
      <w:r w:rsidRPr="0022318F">
        <w:rPr>
          <w:sz w:val="26"/>
          <w:szCs w:val="26"/>
        </w:rPr>
        <w:t>57. Действия (бездействие) и решения должностных лиц Управления культуры могут быть обжалованы путем направления обращения в адрес Администрации города Нижний Тагил.</w:t>
      </w:r>
    </w:p>
    <w:p w:rsidR="0022318F" w:rsidRPr="0022318F" w:rsidRDefault="0022318F" w:rsidP="001D749B">
      <w:pPr>
        <w:tabs>
          <w:tab w:val="left" w:pos="1134"/>
        </w:tabs>
        <w:ind w:firstLine="709"/>
        <w:jc w:val="both"/>
        <w:rPr>
          <w:sz w:val="26"/>
          <w:szCs w:val="26"/>
        </w:rPr>
      </w:pPr>
    </w:p>
    <w:p w:rsidR="0022318F" w:rsidRDefault="0022318F" w:rsidP="0036356E">
      <w:pPr>
        <w:autoSpaceDE w:val="0"/>
        <w:autoSpaceDN w:val="0"/>
        <w:adjustRightInd w:val="0"/>
        <w:jc w:val="center"/>
        <w:rPr>
          <w:b/>
          <w:sz w:val="26"/>
          <w:szCs w:val="26"/>
        </w:rPr>
      </w:pPr>
      <w:r w:rsidRPr="0022318F">
        <w:rPr>
          <w:b/>
          <w:sz w:val="26"/>
          <w:szCs w:val="26"/>
        </w:rPr>
        <w:t>Сроки рассмотрения жалобы (претензии)</w:t>
      </w:r>
    </w:p>
    <w:p w:rsidR="001D749B" w:rsidRPr="0022318F" w:rsidRDefault="001D749B" w:rsidP="001D749B">
      <w:pPr>
        <w:autoSpaceDE w:val="0"/>
        <w:autoSpaceDN w:val="0"/>
        <w:adjustRightInd w:val="0"/>
        <w:jc w:val="center"/>
        <w:rPr>
          <w:b/>
          <w:sz w:val="26"/>
          <w:szCs w:val="26"/>
        </w:rPr>
      </w:pPr>
    </w:p>
    <w:p w:rsidR="0022318F" w:rsidRPr="0022318F" w:rsidRDefault="0022318F" w:rsidP="0036356E">
      <w:pPr>
        <w:ind w:firstLine="709"/>
        <w:jc w:val="both"/>
        <w:rPr>
          <w:sz w:val="26"/>
          <w:szCs w:val="26"/>
        </w:rPr>
      </w:pPr>
      <w:r w:rsidRPr="0022318F">
        <w:rPr>
          <w:sz w:val="26"/>
          <w:szCs w:val="26"/>
        </w:rPr>
        <w:t xml:space="preserve">58. Жалоба (претензия) рассматривается директором соответствующего Учреждения или Управлением культуры в течение 15 рабочих дней со дня ее регистрации, а в случае обжалования отказа Учреждения, предоставляющего муниципальную услугу, должностного лица Учреждения, предоставляющего муниципальную услугу, в приеме запроса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2318F" w:rsidRPr="0022318F" w:rsidRDefault="0022318F" w:rsidP="0022318F">
      <w:pPr>
        <w:autoSpaceDE w:val="0"/>
        <w:autoSpaceDN w:val="0"/>
        <w:adjustRightInd w:val="0"/>
        <w:ind w:left="1211"/>
        <w:rPr>
          <w:b/>
          <w:sz w:val="26"/>
          <w:szCs w:val="26"/>
        </w:rPr>
      </w:pPr>
    </w:p>
    <w:p w:rsidR="001D749B" w:rsidRDefault="0022318F" w:rsidP="001D749B">
      <w:pPr>
        <w:autoSpaceDE w:val="0"/>
        <w:autoSpaceDN w:val="0"/>
        <w:adjustRightInd w:val="0"/>
        <w:jc w:val="center"/>
        <w:rPr>
          <w:b/>
          <w:sz w:val="26"/>
          <w:szCs w:val="26"/>
        </w:rPr>
      </w:pPr>
      <w:r w:rsidRPr="0022318F">
        <w:rPr>
          <w:b/>
          <w:sz w:val="26"/>
          <w:szCs w:val="26"/>
        </w:rPr>
        <w:t xml:space="preserve">Результат досудебного (внесудебного) обжалования применительно </w:t>
      </w:r>
    </w:p>
    <w:p w:rsidR="0022318F" w:rsidRDefault="0022318F" w:rsidP="001D749B">
      <w:pPr>
        <w:autoSpaceDE w:val="0"/>
        <w:autoSpaceDN w:val="0"/>
        <w:adjustRightInd w:val="0"/>
        <w:jc w:val="center"/>
        <w:rPr>
          <w:b/>
          <w:sz w:val="26"/>
          <w:szCs w:val="26"/>
        </w:rPr>
      </w:pPr>
      <w:r w:rsidRPr="0022318F">
        <w:rPr>
          <w:b/>
          <w:sz w:val="26"/>
          <w:szCs w:val="26"/>
        </w:rPr>
        <w:t>к каждой процедуре либо инстанции обжалования</w:t>
      </w:r>
    </w:p>
    <w:p w:rsidR="001D749B" w:rsidRPr="0022318F" w:rsidRDefault="001D749B" w:rsidP="0022318F">
      <w:pPr>
        <w:autoSpaceDE w:val="0"/>
        <w:autoSpaceDN w:val="0"/>
        <w:adjustRightInd w:val="0"/>
        <w:ind w:left="1211"/>
        <w:jc w:val="center"/>
        <w:rPr>
          <w:b/>
          <w:sz w:val="26"/>
          <w:szCs w:val="26"/>
        </w:rPr>
      </w:pPr>
    </w:p>
    <w:p w:rsidR="0022318F" w:rsidRPr="0022318F" w:rsidRDefault="0022318F" w:rsidP="0022318F">
      <w:pPr>
        <w:tabs>
          <w:tab w:val="left" w:pos="1134"/>
        </w:tabs>
        <w:ind w:firstLine="709"/>
        <w:jc w:val="both"/>
        <w:rPr>
          <w:sz w:val="26"/>
          <w:szCs w:val="26"/>
        </w:rPr>
      </w:pPr>
      <w:r w:rsidRPr="0022318F">
        <w:rPr>
          <w:sz w:val="26"/>
          <w:szCs w:val="26"/>
        </w:rPr>
        <w:t>59. По результатам рассмотрения жалобы принимается одно из следующих решений:</w:t>
      </w:r>
    </w:p>
    <w:p w:rsidR="0022318F" w:rsidRPr="0022318F" w:rsidRDefault="0022318F" w:rsidP="0022318F">
      <w:pPr>
        <w:tabs>
          <w:tab w:val="left" w:pos="1134"/>
        </w:tabs>
        <w:spacing w:line="312" w:lineRule="atLeast"/>
        <w:ind w:firstLine="709"/>
        <w:jc w:val="both"/>
        <w:rPr>
          <w:sz w:val="26"/>
          <w:szCs w:val="26"/>
        </w:rPr>
      </w:pPr>
      <w:r w:rsidRPr="0022318F">
        <w:rPr>
          <w:sz w:val="26"/>
          <w:szCs w:val="26"/>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2318F" w:rsidRPr="0022318F" w:rsidRDefault="0022318F" w:rsidP="0022318F">
      <w:pPr>
        <w:tabs>
          <w:tab w:val="left" w:pos="1134"/>
        </w:tabs>
        <w:spacing w:line="312" w:lineRule="atLeast"/>
        <w:ind w:firstLine="709"/>
        <w:jc w:val="both"/>
        <w:rPr>
          <w:sz w:val="26"/>
          <w:szCs w:val="26"/>
        </w:rPr>
      </w:pPr>
      <w:r w:rsidRPr="0022318F">
        <w:rPr>
          <w:sz w:val="26"/>
          <w:szCs w:val="26"/>
        </w:rPr>
        <w:t>2) об отказе в удовлетворении жалобы по основаниям, изложенным в пункте 46 настоящего Регламента, а также в случае отсутствия факта нарушения прав заявителя.</w:t>
      </w:r>
    </w:p>
    <w:p w:rsidR="0022318F" w:rsidRPr="0022318F" w:rsidRDefault="0022318F" w:rsidP="0022318F">
      <w:pPr>
        <w:tabs>
          <w:tab w:val="left" w:pos="1134"/>
        </w:tabs>
        <w:spacing w:line="312" w:lineRule="atLeast"/>
        <w:ind w:firstLine="709"/>
        <w:jc w:val="both"/>
        <w:rPr>
          <w:sz w:val="26"/>
          <w:szCs w:val="26"/>
        </w:rPr>
      </w:pPr>
      <w:r w:rsidRPr="0022318F">
        <w:rPr>
          <w:sz w:val="26"/>
          <w:szCs w:val="26"/>
        </w:rPr>
        <w:t>60. В случае если принятие решения по жалобе не входит в компетенцию Управления культуры или Учреждения, которым направлена жалоба,то данная жалоба подлежит направлению в течение 1 рабочего дня со дня ее регистрации в уполномоченный на ее рассмотрение орган, о чем заявитель информируется в письменной форме.</w:t>
      </w:r>
    </w:p>
    <w:p w:rsidR="0022318F" w:rsidRPr="0022318F" w:rsidRDefault="0022318F" w:rsidP="0022318F">
      <w:pPr>
        <w:tabs>
          <w:tab w:val="left" w:pos="1134"/>
        </w:tabs>
        <w:spacing w:line="312" w:lineRule="atLeast"/>
        <w:ind w:firstLine="709"/>
        <w:jc w:val="both"/>
        <w:rPr>
          <w:sz w:val="26"/>
          <w:szCs w:val="26"/>
        </w:rPr>
      </w:pPr>
      <w:r w:rsidRPr="0022318F">
        <w:rPr>
          <w:sz w:val="26"/>
          <w:szCs w:val="26"/>
        </w:rPr>
        <w:t>61. Основанием для приостановления рассмотрения жалобы является необходимость направления запроса в органы власти Российской Федерации, Свердловской области, в органы местного самоуправления, о чем сообщается заявителю.</w:t>
      </w:r>
    </w:p>
    <w:p w:rsidR="0022318F" w:rsidRPr="0022318F" w:rsidRDefault="0022318F" w:rsidP="0022318F">
      <w:pPr>
        <w:tabs>
          <w:tab w:val="left" w:pos="1134"/>
        </w:tabs>
        <w:spacing w:line="312" w:lineRule="atLeast"/>
        <w:ind w:firstLine="709"/>
        <w:jc w:val="both"/>
        <w:rPr>
          <w:sz w:val="26"/>
          <w:szCs w:val="26"/>
        </w:rPr>
      </w:pPr>
      <w:r w:rsidRPr="0022318F">
        <w:rPr>
          <w:sz w:val="26"/>
          <w:szCs w:val="26"/>
        </w:rPr>
        <w:t>62. Не позднее дня, следующего за днем принятия решения, указанного в пункте 59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318F" w:rsidRPr="0022318F" w:rsidRDefault="0022318F" w:rsidP="0022318F">
      <w:pPr>
        <w:tabs>
          <w:tab w:val="left" w:pos="1134"/>
        </w:tabs>
        <w:spacing w:line="312" w:lineRule="atLeast"/>
        <w:ind w:firstLine="709"/>
        <w:jc w:val="both"/>
        <w:rPr>
          <w:sz w:val="26"/>
          <w:szCs w:val="26"/>
        </w:rPr>
      </w:pPr>
      <w:r w:rsidRPr="0022318F">
        <w:rPr>
          <w:sz w:val="26"/>
          <w:szCs w:val="26"/>
        </w:rPr>
        <w:lastRenderedPageBreak/>
        <w:t>63. В ответе по результатам рассмотрения жалобы указываются:</w:t>
      </w:r>
    </w:p>
    <w:p w:rsidR="0022318F" w:rsidRPr="0022318F" w:rsidRDefault="0022318F" w:rsidP="0022318F">
      <w:pPr>
        <w:tabs>
          <w:tab w:val="left" w:pos="1134"/>
        </w:tabs>
        <w:spacing w:line="312" w:lineRule="atLeast"/>
        <w:ind w:firstLine="709"/>
        <w:jc w:val="both"/>
        <w:rPr>
          <w:sz w:val="26"/>
          <w:szCs w:val="26"/>
        </w:rPr>
      </w:pPr>
      <w:r w:rsidRPr="0022318F">
        <w:rPr>
          <w:sz w:val="26"/>
          <w:szCs w:val="26"/>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2318F" w:rsidRPr="0022318F" w:rsidRDefault="0022318F" w:rsidP="0036356E">
      <w:pPr>
        <w:spacing w:line="312" w:lineRule="atLeast"/>
        <w:ind w:firstLine="709"/>
        <w:jc w:val="both"/>
        <w:rPr>
          <w:sz w:val="26"/>
          <w:szCs w:val="26"/>
        </w:rPr>
      </w:pPr>
      <w:r w:rsidRPr="0022318F">
        <w:rPr>
          <w:sz w:val="26"/>
          <w:szCs w:val="26"/>
        </w:rPr>
        <w:t>2) номер, дата, место принятия решения, включая сведения о должностном лице, решение или действия (бездействие) которого обжалуются;</w:t>
      </w:r>
    </w:p>
    <w:p w:rsidR="0022318F" w:rsidRPr="0022318F" w:rsidRDefault="0022318F" w:rsidP="0022318F">
      <w:pPr>
        <w:tabs>
          <w:tab w:val="left" w:pos="1134"/>
        </w:tabs>
        <w:spacing w:line="312" w:lineRule="atLeast"/>
        <w:ind w:firstLine="709"/>
        <w:jc w:val="both"/>
        <w:rPr>
          <w:sz w:val="26"/>
          <w:szCs w:val="26"/>
        </w:rPr>
      </w:pPr>
      <w:r w:rsidRPr="0022318F">
        <w:rPr>
          <w:sz w:val="26"/>
          <w:szCs w:val="26"/>
        </w:rPr>
        <w:t>3) фамилия, имя, отчество (при наличии) заявителя или наименование заявителя;</w:t>
      </w:r>
    </w:p>
    <w:p w:rsidR="0022318F" w:rsidRPr="0022318F" w:rsidRDefault="0022318F" w:rsidP="0022318F">
      <w:pPr>
        <w:tabs>
          <w:tab w:val="left" w:pos="1134"/>
        </w:tabs>
        <w:spacing w:line="312" w:lineRule="atLeast"/>
        <w:ind w:firstLine="709"/>
        <w:jc w:val="both"/>
        <w:rPr>
          <w:sz w:val="26"/>
          <w:szCs w:val="26"/>
        </w:rPr>
      </w:pPr>
      <w:r w:rsidRPr="0022318F">
        <w:rPr>
          <w:sz w:val="26"/>
          <w:szCs w:val="26"/>
        </w:rPr>
        <w:t>4) основания для принятия решения по жалобе;</w:t>
      </w:r>
    </w:p>
    <w:p w:rsidR="0022318F" w:rsidRPr="0022318F" w:rsidRDefault="0022318F" w:rsidP="0022318F">
      <w:pPr>
        <w:tabs>
          <w:tab w:val="left" w:pos="1134"/>
        </w:tabs>
        <w:spacing w:line="312" w:lineRule="atLeast"/>
        <w:ind w:firstLine="709"/>
        <w:jc w:val="both"/>
        <w:rPr>
          <w:sz w:val="26"/>
          <w:szCs w:val="26"/>
        </w:rPr>
      </w:pPr>
      <w:r w:rsidRPr="0022318F">
        <w:rPr>
          <w:sz w:val="26"/>
          <w:szCs w:val="26"/>
        </w:rPr>
        <w:t>5) принятое по жалобе решение;</w:t>
      </w:r>
    </w:p>
    <w:p w:rsidR="0022318F" w:rsidRPr="0022318F" w:rsidRDefault="0022318F" w:rsidP="0022318F">
      <w:pPr>
        <w:tabs>
          <w:tab w:val="left" w:pos="1134"/>
        </w:tabs>
        <w:spacing w:line="312" w:lineRule="atLeast"/>
        <w:ind w:firstLine="709"/>
        <w:jc w:val="both"/>
        <w:rPr>
          <w:sz w:val="26"/>
          <w:szCs w:val="26"/>
        </w:rPr>
      </w:pPr>
      <w:r w:rsidRPr="0022318F">
        <w:rPr>
          <w:sz w:val="26"/>
          <w:szCs w:val="26"/>
        </w:rPr>
        <w:t>6) в случае признания жалобы подлежащей удовлетворению</w:t>
      </w:r>
      <w:r w:rsidR="0036356E">
        <w:rPr>
          <w:sz w:val="26"/>
          <w:szCs w:val="26"/>
        </w:rPr>
        <w:t>,</w:t>
      </w:r>
      <w:r w:rsidRPr="0022318F">
        <w:rPr>
          <w:sz w:val="26"/>
          <w:szCs w:val="26"/>
        </w:rPr>
        <w:t xml:space="preserve"> в ответе заявителю, указанном в пункте 62, дается информация о действиях муниципального учреждения, предоставляющего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2318F" w:rsidRPr="0022318F" w:rsidRDefault="0022318F" w:rsidP="0022318F">
      <w:pPr>
        <w:tabs>
          <w:tab w:val="left" w:pos="1134"/>
        </w:tabs>
        <w:spacing w:line="312" w:lineRule="atLeast"/>
        <w:ind w:firstLine="709"/>
        <w:jc w:val="both"/>
        <w:rPr>
          <w:sz w:val="26"/>
          <w:szCs w:val="26"/>
        </w:rPr>
      </w:pPr>
      <w:r w:rsidRPr="0022318F">
        <w:rPr>
          <w:sz w:val="26"/>
          <w:szCs w:val="26"/>
        </w:rPr>
        <w:t>7) сведения о порядке обжалования принятого по жалобе решения.</w:t>
      </w:r>
    </w:p>
    <w:p w:rsidR="0022318F" w:rsidRPr="0022318F" w:rsidRDefault="0022318F" w:rsidP="0022318F">
      <w:pPr>
        <w:tabs>
          <w:tab w:val="left" w:pos="1134"/>
        </w:tabs>
        <w:spacing w:line="312" w:lineRule="atLeast"/>
        <w:ind w:firstLine="709"/>
        <w:jc w:val="both"/>
        <w:rPr>
          <w:sz w:val="26"/>
          <w:szCs w:val="26"/>
        </w:rPr>
      </w:pPr>
      <w:r w:rsidRPr="0022318F">
        <w:rPr>
          <w:sz w:val="26"/>
          <w:szCs w:val="26"/>
        </w:rPr>
        <w:t>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2318F" w:rsidRPr="0022318F" w:rsidRDefault="0022318F" w:rsidP="0022318F">
      <w:pPr>
        <w:tabs>
          <w:tab w:val="left" w:pos="1134"/>
        </w:tabs>
        <w:spacing w:line="312" w:lineRule="atLeast"/>
        <w:ind w:firstLine="709"/>
        <w:jc w:val="both"/>
        <w:rPr>
          <w:sz w:val="26"/>
          <w:szCs w:val="26"/>
        </w:rPr>
      </w:pPr>
      <w:r w:rsidRPr="0022318F">
        <w:rPr>
          <w:sz w:val="26"/>
          <w:szCs w:val="26"/>
        </w:rPr>
        <w:t>65. Действия (бездействие) должностных лиц при предоставлении муниципальной услуги и при рассмотрении жалобы могут быть обжалованы в судебном порядке в соответствии с действующим законодательством Российской Федерации.</w:t>
      </w:r>
    </w:p>
    <w:p w:rsidR="0022318F" w:rsidRPr="0022318F" w:rsidRDefault="0022318F" w:rsidP="0022318F">
      <w:pPr>
        <w:spacing w:line="312" w:lineRule="atLeast"/>
        <w:ind w:firstLine="539"/>
        <w:rPr>
          <w:sz w:val="26"/>
          <w:szCs w:val="26"/>
        </w:rPr>
      </w:pPr>
    </w:p>
    <w:p w:rsidR="0022318F" w:rsidRPr="0022318F" w:rsidRDefault="0022318F" w:rsidP="0022318F">
      <w:pPr>
        <w:spacing w:line="312" w:lineRule="atLeast"/>
        <w:ind w:firstLine="539"/>
        <w:rPr>
          <w:sz w:val="26"/>
          <w:szCs w:val="26"/>
        </w:rPr>
      </w:pPr>
    </w:p>
    <w:p w:rsidR="0036356E" w:rsidRDefault="0036356E">
      <w:pPr>
        <w:spacing w:after="200" w:line="276" w:lineRule="auto"/>
        <w:rPr>
          <w:rFonts w:ascii="Times New Roman CYR" w:hAnsi="Times New Roman CYR" w:cs="Times New Roman CYR"/>
          <w:sz w:val="24"/>
          <w:szCs w:val="24"/>
        </w:rPr>
      </w:pPr>
      <w:r>
        <w:rPr>
          <w:rFonts w:ascii="Times New Roman CYR" w:hAnsi="Times New Roman CYR" w:cs="Times New Roman CYR"/>
          <w:sz w:val="24"/>
          <w:szCs w:val="24"/>
        </w:rPr>
        <w:br w:type="page"/>
      </w:r>
    </w:p>
    <w:p w:rsidR="0022318F" w:rsidRPr="0022318F" w:rsidRDefault="0022318F" w:rsidP="0022318F">
      <w:pPr>
        <w:autoSpaceDE w:val="0"/>
        <w:autoSpaceDN w:val="0"/>
        <w:adjustRightInd w:val="0"/>
        <w:ind w:left="5103"/>
        <w:jc w:val="center"/>
        <w:rPr>
          <w:rFonts w:ascii="Times New Roman CYR" w:hAnsi="Times New Roman CYR" w:cs="Times New Roman CYR"/>
          <w:sz w:val="24"/>
          <w:szCs w:val="24"/>
        </w:rPr>
      </w:pPr>
      <w:r w:rsidRPr="0022318F">
        <w:rPr>
          <w:rFonts w:ascii="Times New Roman CYR" w:hAnsi="Times New Roman CYR" w:cs="Times New Roman CYR"/>
          <w:sz w:val="24"/>
          <w:szCs w:val="24"/>
        </w:rPr>
        <w:lastRenderedPageBreak/>
        <w:t xml:space="preserve">Приложение </w:t>
      </w:r>
    </w:p>
    <w:p w:rsidR="0022318F" w:rsidRPr="0022318F" w:rsidRDefault="0022318F" w:rsidP="0022318F">
      <w:pPr>
        <w:autoSpaceDE w:val="0"/>
        <w:autoSpaceDN w:val="0"/>
        <w:adjustRightInd w:val="0"/>
        <w:ind w:left="5103"/>
        <w:jc w:val="center"/>
        <w:rPr>
          <w:rFonts w:ascii="Times New Roman CYR" w:hAnsi="Times New Roman CYR" w:cs="Times New Roman CYR"/>
          <w:sz w:val="24"/>
          <w:szCs w:val="24"/>
        </w:rPr>
      </w:pPr>
      <w:r w:rsidRPr="0022318F">
        <w:rPr>
          <w:rFonts w:ascii="Times New Roman CYR" w:hAnsi="Times New Roman CYR" w:cs="Times New Roman CYR"/>
          <w:sz w:val="24"/>
          <w:szCs w:val="24"/>
        </w:rPr>
        <w:t>к Административному регламенту</w:t>
      </w:r>
    </w:p>
    <w:p w:rsidR="0036356E" w:rsidRDefault="0022318F" w:rsidP="0022318F">
      <w:pPr>
        <w:autoSpaceDE w:val="0"/>
        <w:autoSpaceDN w:val="0"/>
        <w:adjustRightInd w:val="0"/>
        <w:ind w:left="5103"/>
        <w:jc w:val="center"/>
        <w:rPr>
          <w:sz w:val="24"/>
          <w:szCs w:val="24"/>
          <w:lang w:eastAsia="en-US"/>
        </w:rPr>
      </w:pPr>
      <w:r w:rsidRPr="0022318F">
        <w:rPr>
          <w:rFonts w:ascii="Times New Roman CYR" w:hAnsi="Times New Roman CYR" w:cs="Times New Roman CYR"/>
          <w:sz w:val="24"/>
          <w:szCs w:val="24"/>
        </w:rPr>
        <w:t xml:space="preserve">предоставления муниципальной услуги </w:t>
      </w:r>
      <w:r w:rsidRPr="0022318F">
        <w:rPr>
          <w:sz w:val="24"/>
          <w:szCs w:val="24"/>
          <w:lang w:eastAsia="en-US"/>
        </w:rPr>
        <w:t xml:space="preserve">«Предоставление информации о времени </w:t>
      </w:r>
    </w:p>
    <w:p w:rsidR="0036356E" w:rsidRDefault="0022318F" w:rsidP="0022318F">
      <w:pPr>
        <w:autoSpaceDE w:val="0"/>
        <w:autoSpaceDN w:val="0"/>
        <w:adjustRightInd w:val="0"/>
        <w:ind w:left="5103"/>
        <w:jc w:val="center"/>
        <w:rPr>
          <w:sz w:val="24"/>
          <w:szCs w:val="24"/>
          <w:lang w:eastAsia="en-US"/>
        </w:rPr>
      </w:pPr>
      <w:r w:rsidRPr="0022318F">
        <w:rPr>
          <w:sz w:val="24"/>
          <w:szCs w:val="24"/>
          <w:lang w:eastAsia="en-US"/>
        </w:rPr>
        <w:t xml:space="preserve">и месте театральных представлений, филармонических и эстрадных концертов </w:t>
      </w:r>
    </w:p>
    <w:p w:rsidR="0036356E" w:rsidRDefault="0022318F" w:rsidP="0022318F">
      <w:pPr>
        <w:autoSpaceDE w:val="0"/>
        <w:autoSpaceDN w:val="0"/>
        <w:adjustRightInd w:val="0"/>
        <w:ind w:left="5103"/>
        <w:jc w:val="center"/>
        <w:rPr>
          <w:sz w:val="24"/>
          <w:szCs w:val="24"/>
          <w:lang w:eastAsia="en-US"/>
        </w:rPr>
      </w:pPr>
      <w:r w:rsidRPr="0022318F">
        <w:rPr>
          <w:sz w:val="24"/>
          <w:szCs w:val="24"/>
          <w:lang w:eastAsia="en-US"/>
        </w:rPr>
        <w:t xml:space="preserve">и гастрольных мероприятий театров </w:t>
      </w:r>
    </w:p>
    <w:p w:rsidR="0022318F" w:rsidRPr="0022318F" w:rsidRDefault="0022318F" w:rsidP="0022318F">
      <w:pPr>
        <w:autoSpaceDE w:val="0"/>
        <w:autoSpaceDN w:val="0"/>
        <w:adjustRightInd w:val="0"/>
        <w:ind w:left="5103"/>
        <w:jc w:val="center"/>
        <w:rPr>
          <w:sz w:val="24"/>
          <w:szCs w:val="24"/>
          <w:lang w:eastAsia="en-US"/>
        </w:rPr>
      </w:pPr>
      <w:r w:rsidRPr="0022318F">
        <w:rPr>
          <w:sz w:val="24"/>
          <w:szCs w:val="24"/>
          <w:lang w:eastAsia="en-US"/>
        </w:rPr>
        <w:t xml:space="preserve">и филармоний, киносеансов, </w:t>
      </w:r>
    </w:p>
    <w:p w:rsidR="0022318F" w:rsidRPr="0022318F" w:rsidRDefault="0022318F" w:rsidP="0022318F">
      <w:pPr>
        <w:autoSpaceDE w:val="0"/>
        <w:autoSpaceDN w:val="0"/>
        <w:adjustRightInd w:val="0"/>
        <w:ind w:left="5103"/>
        <w:jc w:val="center"/>
        <w:rPr>
          <w:b/>
          <w:bCs/>
          <w:sz w:val="24"/>
          <w:szCs w:val="24"/>
        </w:rPr>
      </w:pPr>
      <w:r w:rsidRPr="0022318F">
        <w:rPr>
          <w:sz w:val="24"/>
          <w:szCs w:val="24"/>
          <w:lang w:eastAsia="en-US"/>
        </w:rPr>
        <w:t>анонсы данных мероприятий»</w:t>
      </w:r>
    </w:p>
    <w:p w:rsidR="0022318F" w:rsidRPr="0022318F" w:rsidRDefault="0022318F" w:rsidP="0022318F">
      <w:pPr>
        <w:autoSpaceDE w:val="0"/>
        <w:autoSpaceDN w:val="0"/>
        <w:adjustRightInd w:val="0"/>
        <w:ind w:left="5103"/>
        <w:jc w:val="center"/>
        <w:rPr>
          <w:sz w:val="24"/>
          <w:szCs w:val="24"/>
        </w:rPr>
      </w:pPr>
    </w:p>
    <w:p w:rsidR="0022318F" w:rsidRPr="0022318F" w:rsidRDefault="0022318F" w:rsidP="0022318F">
      <w:pPr>
        <w:autoSpaceDE w:val="0"/>
        <w:autoSpaceDN w:val="0"/>
        <w:adjustRightInd w:val="0"/>
        <w:jc w:val="center"/>
        <w:rPr>
          <w:rFonts w:ascii="Times New Roman CYR" w:hAnsi="Times New Roman CYR" w:cs="Times New Roman CYR"/>
          <w:b/>
          <w:bCs/>
          <w:sz w:val="28"/>
          <w:szCs w:val="28"/>
        </w:rPr>
      </w:pPr>
    </w:p>
    <w:p w:rsidR="0022318F" w:rsidRPr="0022318F" w:rsidRDefault="0022318F" w:rsidP="0022318F">
      <w:pPr>
        <w:autoSpaceDE w:val="0"/>
        <w:autoSpaceDN w:val="0"/>
        <w:adjustRightInd w:val="0"/>
        <w:jc w:val="center"/>
        <w:rPr>
          <w:rFonts w:ascii="Times New Roman CYR" w:hAnsi="Times New Roman CYR" w:cs="Times New Roman CYR"/>
          <w:b/>
          <w:bCs/>
          <w:sz w:val="28"/>
          <w:szCs w:val="28"/>
        </w:rPr>
      </w:pPr>
      <w:r w:rsidRPr="0022318F">
        <w:rPr>
          <w:rFonts w:ascii="Times New Roman CYR" w:hAnsi="Times New Roman CYR" w:cs="Times New Roman CYR"/>
          <w:b/>
          <w:bCs/>
          <w:sz w:val="28"/>
          <w:szCs w:val="28"/>
        </w:rPr>
        <w:t>Блок-схема</w:t>
      </w:r>
    </w:p>
    <w:p w:rsidR="0022318F" w:rsidRPr="0022318F" w:rsidRDefault="0022318F" w:rsidP="0022318F">
      <w:pPr>
        <w:widowControl w:val="0"/>
        <w:autoSpaceDE w:val="0"/>
        <w:autoSpaceDN w:val="0"/>
        <w:adjustRightInd w:val="0"/>
        <w:jc w:val="center"/>
        <w:rPr>
          <w:b/>
          <w:sz w:val="28"/>
          <w:szCs w:val="28"/>
          <w:lang w:eastAsia="en-US"/>
        </w:rPr>
      </w:pPr>
      <w:r w:rsidRPr="0022318F">
        <w:rPr>
          <w:rFonts w:ascii="Times New Roman CYR" w:hAnsi="Times New Roman CYR" w:cs="Times New Roman CYR"/>
          <w:b/>
          <w:bCs/>
          <w:sz w:val="28"/>
          <w:szCs w:val="28"/>
        </w:rPr>
        <w:t xml:space="preserve">последовательности административных процедур при предоставлении муниципальной услуги </w:t>
      </w:r>
      <w:r w:rsidRPr="0022318F">
        <w:rPr>
          <w:b/>
          <w:sz w:val="28"/>
          <w:szCs w:val="28"/>
          <w:lang w:eastAsia="en-US"/>
        </w:rPr>
        <w:t xml:space="preserve">«Предоставление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w:t>
      </w:r>
    </w:p>
    <w:p w:rsidR="0022318F" w:rsidRPr="0022318F" w:rsidRDefault="0022318F" w:rsidP="0022318F">
      <w:pPr>
        <w:widowControl w:val="0"/>
        <w:autoSpaceDE w:val="0"/>
        <w:autoSpaceDN w:val="0"/>
        <w:adjustRightInd w:val="0"/>
        <w:jc w:val="center"/>
        <w:rPr>
          <w:b/>
          <w:bCs/>
          <w:sz w:val="28"/>
          <w:szCs w:val="28"/>
        </w:rPr>
      </w:pPr>
      <w:r w:rsidRPr="0022318F">
        <w:rPr>
          <w:b/>
          <w:sz w:val="28"/>
          <w:szCs w:val="28"/>
          <w:lang w:eastAsia="en-US"/>
        </w:rPr>
        <w:t>анонсы данных мероприятий»</w:t>
      </w:r>
    </w:p>
    <w:p w:rsidR="0022318F" w:rsidRDefault="0022318F" w:rsidP="0022318F">
      <w:pPr>
        <w:widowControl w:val="0"/>
        <w:autoSpaceDE w:val="0"/>
        <w:autoSpaceDN w:val="0"/>
        <w:adjustRightInd w:val="0"/>
        <w:jc w:val="center"/>
        <w:rPr>
          <w:b/>
          <w:bCs/>
          <w:sz w:val="28"/>
          <w:szCs w:val="28"/>
        </w:rPr>
      </w:pPr>
    </w:p>
    <w:p w:rsidR="0036356E" w:rsidRPr="0022318F" w:rsidRDefault="0036356E" w:rsidP="0022318F">
      <w:pPr>
        <w:widowControl w:val="0"/>
        <w:autoSpaceDE w:val="0"/>
        <w:autoSpaceDN w:val="0"/>
        <w:adjustRightInd w:val="0"/>
        <w:jc w:val="center"/>
        <w:rPr>
          <w:b/>
          <w:bCs/>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984"/>
        <w:gridCol w:w="1426"/>
        <w:gridCol w:w="239"/>
        <w:gridCol w:w="1733"/>
        <w:gridCol w:w="715"/>
        <w:gridCol w:w="2558"/>
        <w:gridCol w:w="850"/>
        <w:gridCol w:w="965"/>
        <w:gridCol w:w="169"/>
      </w:tblGrid>
      <w:tr w:rsidR="0022318F" w:rsidRPr="0022318F" w:rsidTr="0036356E">
        <w:tc>
          <w:tcPr>
            <w:tcW w:w="2410" w:type="dxa"/>
            <w:gridSpan w:val="2"/>
            <w:tcBorders>
              <w:top w:val="nil"/>
              <w:left w:val="nil"/>
              <w:bottom w:val="nil"/>
              <w:right w:val="single" w:sz="6" w:space="0" w:color="auto"/>
            </w:tcBorders>
          </w:tcPr>
          <w:p w:rsidR="0022318F" w:rsidRPr="0022318F" w:rsidRDefault="0022318F" w:rsidP="0022318F">
            <w:pPr>
              <w:autoSpaceDE w:val="0"/>
              <w:autoSpaceDN w:val="0"/>
              <w:adjustRightInd w:val="0"/>
              <w:rPr>
                <w:sz w:val="24"/>
                <w:szCs w:val="24"/>
              </w:rPr>
            </w:pPr>
          </w:p>
        </w:tc>
        <w:tc>
          <w:tcPr>
            <w:tcW w:w="5245" w:type="dxa"/>
            <w:gridSpan w:val="4"/>
            <w:tcBorders>
              <w:top w:val="single" w:sz="6" w:space="0" w:color="auto"/>
              <w:left w:val="single" w:sz="6" w:space="0" w:color="auto"/>
              <w:bottom w:val="single" w:sz="6" w:space="0" w:color="auto"/>
              <w:right w:val="single" w:sz="6" w:space="0" w:color="auto"/>
            </w:tcBorders>
          </w:tcPr>
          <w:p w:rsidR="0022318F" w:rsidRPr="0022318F" w:rsidRDefault="0022318F" w:rsidP="0022318F">
            <w:pPr>
              <w:autoSpaceDE w:val="0"/>
              <w:autoSpaceDN w:val="0"/>
              <w:adjustRightInd w:val="0"/>
              <w:spacing w:line="230" w:lineRule="exact"/>
              <w:ind w:left="102"/>
              <w:jc w:val="center"/>
              <w:rPr>
                <w:sz w:val="24"/>
                <w:szCs w:val="24"/>
              </w:rPr>
            </w:pPr>
          </w:p>
          <w:p w:rsidR="0022318F" w:rsidRPr="0022318F" w:rsidRDefault="0022318F" w:rsidP="0022318F">
            <w:pPr>
              <w:autoSpaceDE w:val="0"/>
              <w:autoSpaceDN w:val="0"/>
              <w:adjustRightInd w:val="0"/>
              <w:spacing w:line="230" w:lineRule="exact"/>
              <w:ind w:left="102"/>
              <w:jc w:val="center"/>
              <w:rPr>
                <w:sz w:val="24"/>
                <w:szCs w:val="24"/>
              </w:rPr>
            </w:pPr>
            <w:r w:rsidRPr="0022318F">
              <w:rPr>
                <w:sz w:val="24"/>
                <w:szCs w:val="24"/>
              </w:rPr>
              <w:t>Прием и (или) регистрация заявителя (получателя) муниципальной услуги</w:t>
            </w:r>
          </w:p>
          <w:p w:rsidR="0022318F" w:rsidRPr="0022318F" w:rsidRDefault="0022318F" w:rsidP="0022318F">
            <w:pPr>
              <w:autoSpaceDE w:val="0"/>
              <w:autoSpaceDN w:val="0"/>
              <w:adjustRightInd w:val="0"/>
              <w:spacing w:line="230" w:lineRule="exact"/>
              <w:ind w:left="102"/>
              <w:jc w:val="center"/>
              <w:rPr>
                <w:sz w:val="24"/>
                <w:szCs w:val="24"/>
              </w:rPr>
            </w:pPr>
          </w:p>
        </w:tc>
        <w:tc>
          <w:tcPr>
            <w:tcW w:w="1984" w:type="dxa"/>
            <w:gridSpan w:val="3"/>
            <w:tcBorders>
              <w:top w:val="nil"/>
              <w:left w:val="single" w:sz="6" w:space="0" w:color="auto"/>
              <w:bottom w:val="nil"/>
              <w:right w:val="nil"/>
            </w:tcBorders>
          </w:tcPr>
          <w:p w:rsidR="0022318F" w:rsidRPr="0022318F" w:rsidRDefault="0022318F" w:rsidP="0022318F">
            <w:pPr>
              <w:autoSpaceDE w:val="0"/>
              <w:autoSpaceDN w:val="0"/>
              <w:adjustRightInd w:val="0"/>
              <w:rPr>
                <w:sz w:val="24"/>
                <w:szCs w:val="24"/>
              </w:rPr>
            </w:pPr>
          </w:p>
        </w:tc>
      </w:tr>
      <w:tr w:rsidR="0022318F" w:rsidRPr="0022318F" w:rsidTr="0036356E">
        <w:tc>
          <w:tcPr>
            <w:tcW w:w="2410" w:type="dxa"/>
            <w:gridSpan w:val="2"/>
            <w:tcBorders>
              <w:top w:val="nil"/>
              <w:left w:val="nil"/>
              <w:bottom w:val="nil"/>
              <w:right w:val="nil"/>
            </w:tcBorders>
          </w:tcPr>
          <w:p w:rsidR="0022318F" w:rsidRPr="0022318F" w:rsidRDefault="0022318F" w:rsidP="0022318F">
            <w:pPr>
              <w:autoSpaceDE w:val="0"/>
              <w:autoSpaceDN w:val="0"/>
              <w:adjustRightInd w:val="0"/>
              <w:rPr>
                <w:sz w:val="24"/>
                <w:szCs w:val="24"/>
              </w:rPr>
            </w:pPr>
          </w:p>
        </w:tc>
        <w:tc>
          <w:tcPr>
            <w:tcW w:w="239" w:type="dxa"/>
            <w:tcBorders>
              <w:top w:val="nil"/>
              <w:left w:val="nil"/>
              <w:bottom w:val="single" w:sz="6" w:space="0" w:color="auto"/>
              <w:right w:val="nil"/>
            </w:tcBorders>
          </w:tcPr>
          <w:p w:rsidR="0022318F" w:rsidRPr="0022318F" w:rsidRDefault="0022318F" w:rsidP="0022318F">
            <w:pPr>
              <w:autoSpaceDE w:val="0"/>
              <w:autoSpaceDN w:val="0"/>
              <w:adjustRightInd w:val="0"/>
              <w:rPr>
                <w:sz w:val="24"/>
                <w:szCs w:val="24"/>
              </w:rPr>
            </w:pPr>
          </w:p>
        </w:tc>
        <w:tc>
          <w:tcPr>
            <w:tcW w:w="5006" w:type="dxa"/>
            <w:gridSpan w:val="3"/>
            <w:tcBorders>
              <w:top w:val="single" w:sz="6" w:space="0" w:color="auto"/>
              <w:left w:val="nil"/>
              <w:bottom w:val="single" w:sz="6" w:space="0" w:color="auto"/>
              <w:right w:val="nil"/>
            </w:tcBorders>
          </w:tcPr>
          <w:p w:rsidR="0022318F" w:rsidRPr="0022318F" w:rsidRDefault="0022318F" w:rsidP="0022318F">
            <w:pPr>
              <w:tabs>
                <w:tab w:val="left" w:pos="2186"/>
                <w:tab w:val="center" w:pos="2463"/>
              </w:tabs>
              <w:autoSpaceDE w:val="0"/>
              <w:autoSpaceDN w:val="0"/>
              <w:adjustRightInd w:val="0"/>
              <w:rPr>
                <w:sz w:val="24"/>
                <w:szCs w:val="24"/>
              </w:rPr>
            </w:pPr>
            <w:r w:rsidRPr="0022318F">
              <w:rPr>
                <w:b/>
                <w:bCs/>
                <w:sz w:val="24"/>
                <w:szCs w:val="24"/>
              </w:rPr>
              <w:tab/>
            </w:r>
            <w:r w:rsidRPr="0022318F">
              <w:rPr>
                <w:b/>
                <w:bCs/>
                <w:sz w:val="24"/>
                <w:szCs w:val="24"/>
              </w:rPr>
              <w:sym w:font="Symbol" w:char="F0DF"/>
            </w:r>
          </w:p>
        </w:tc>
        <w:tc>
          <w:tcPr>
            <w:tcW w:w="1984" w:type="dxa"/>
            <w:gridSpan w:val="3"/>
            <w:tcBorders>
              <w:top w:val="nil"/>
              <w:left w:val="nil"/>
              <w:bottom w:val="nil"/>
              <w:right w:val="nil"/>
            </w:tcBorders>
          </w:tcPr>
          <w:p w:rsidR="0022318F" w:rsidRPr="0022318F" w:rsidRDefault="0022318F" w:rsidP="0022318F">
            <w:pPr>
              <w:autoSpaceDE w:val="0"/>
              <w:autoSpaceDN w:val="0"/>
              <w:adjustRightInd w:val="0"/>
              <w:rPr>
                <w:sz w:val="24"/>
                <w:szCs w:val="24"/>
              </w:rPr>
            </w:pPr>
          </w:p>
        </w:tc>
      </w:tr>
      <w:tr w:rsidR="0022318F" w:rsidRPr="0022318F" w:rsidTr="0036356E">
        <w:tc>
          <w:tcPr>
            <w:tcW w:w="2410" w:type="dxa"/>
            <w:gridSpan w:val="2"/>
            <w:tcBorders>
              <w:top w:val="nil"/>
              <w:left w:val="nil"/>
              <w:bottom w:val="nil"/>
              <w:right w:val="single" w:sz="6" w:space="0" w:color="auto"/>
            </w:tcBorders>
          </w:tcPr>
          <w:p w:rsidR="0022318F" w:rsidRPr="0022318F" w:rsidRDefault="0022318F" w:rsidP="0022318F">
            <w:pPr>
              <w:autoSpaceDE w:val="0"/>
              <w:autoSpaceDN w:val="0"/>
              <w:adjustRightInd w:val="0"/>
              <w:rPr>
                <w:sz w:val="24"/>
                <w:szCs w:val="24"/>
              </w:rPr>
            </w:pPr>
          </w:p>
        </w:tc>
        <w:tc>
          <w:tcPr>
            <w:tcW w:w="5245" w:type="dxa"/>
            <w:gridSpan w:val="4"/>
            <w:tcBorders>
              <w:top w:val="single" w:sz="6" w:space="0" w:color="auto"/>
              <w:left w:val="single" w:sz="6" w:space="0" w:color="auto"/>
              <w:bottom w:val="single" w:sz="6" w:space="0" w:color="auto"/>
              <w:right w:val="single" w:sz="6" w:space="0" w:color="auto"/>
            </w:tcBorders>
          </w:tcPr>
          <w:p w:rsidR="0022318F" w:rsidRPr="0022318F" w:rsidRDefault="0022318F" w:rsidP="0022318F">
            <w:pPr>
              <w:autoSpaceDE w:val="0"/>
              <w:autoSpaceDN w:val="0"/>
              <w:adjustRightInd w:val="0"/>
              <w:ind w:left="102"/>
              <w:jc w:val="center"/>
              <w:rPr>
                <w:sz w:val="24"/>
                <w:szCs w:val="24"/>
              </w:rPr>
            </w:pPr>
          </w:p>
          <w:p w:rsidR="0022318F" w:rsidRPr="0022318F" w:rsidRDefault="0022318F" w:rsidP="0022318F">
            <w:pPr>
              <w:autoSpaceDE w:val="0"/>
              <w:autoSpaceDN w:val="0"/>
              <w:adjustRightInd w:val="0"/>
              <w:ind w:left="102"/>
              <w:jc w:val="center"/>
              <w:rPr>
                <w:sz w:val="24"/>
                <w:szCs w:val="24"/>
              </w:rPr>
            </w:pPr>
            <w:r w:rsidRPr="0022318F">
              <w:rPr>
                <w:sz w:val="24"/>
                <w:szCs w:val="24"/>
              </w:rPr>
              <w:t>Формирование и подача запроса заявителем</w:t>
            </w:r>
          </w:p>
          <w:p w:rsidR="0022318F" w:rsidRPr="0022318F" w:rsidRDefault="0022318F" w:rsidP="0022318F">
            <w:pPr>
              <w:autoSpaceDE w:val="0"/>
              <w:autoSpaceDN w:val="0"/>
              <w:adjustRightInd w:val="0"/>
              <w:ind w:left="102"/>
              <w:jc w:val="center"/>
              <w:rPr>
                <w:sz w:val="24"/>
                <w:szCs w:val="24"/>
              </w:rPr>
            </w:pPr>
          </w:p>
        </w:tc>
        <w:tc>
          <w:tcPr>
            <w:tcW w:w="1984" w:type="dxa"/>
            <w:gridSpan w:val="3"/>
            <w:tcBorders>
              <w:top w:val="nil"/>
              <w:left w:val="single" w:sz="6" w:space="0" w:color="auto"/>
              <w:bottom w:val="nil"/>
              <w:right w:val="nil"/>
            </w:tcBorders>
          </w:tcPr>
          <w:p w:rsidR="0022318F" w:rsidRPr="0022318F" w:rsidRDefault="0022318F" w:rsidP="0022318F">
            <w:pPr>
              <w:autoSpaceDE w:val="0"/>
              <w:autoSpaceDN w:val="0"/>
              <w:adjustRightInd w:val="0"/>
              <w:rPr>
                <w:sz w:val="24"/>
                <w:szCs w:val="24"/>
              </w:rPr>
            </w:pPr>
          </w:p>
        </w:tc>
      </w:tr>
      <w:tr w:rsidR="0022318F" w:rsidRPr="0022318F" w:rsidTr="0036356E">
        <w:tc>
          <w:tcPr>
            <w:tcW w:w="2410" w:type="dxa"/>
            <w:gridSpan w:val="2"/>
            <w:tcBorders>
              <w:top w:val="nil"/>
              <w:left w:val="nil"/>
              <w:bottom w:val="nil"/>
              <w:right w:val="nil"/>
            </w:tcBorders>
          </w:tcPr>
          <w:p w:rsidR="0022318F" w:rsidRPr="0022318F" w:rsidRDefault="0022318F" w:rsidP="0022318F">
            <w:pPr>
              <w:autoSpaceDE w:val="0"/>
              <w:autoSpaceDN w:val="0"/>
              <w:adjustRightInd w:val="0"/>
              <w:rPr>
                <w:sz w:val="24"/>
                <w:szCs w:val="24"/>
              </w:rPr>
            </w:pPr>
          </w:p>
        </w:tc>
        <w:tc>
          <w:tcPr>
            <w:tcW w:w="5245" w:type="dxa"/>
            <w:gridSpan w:val="4"/>
            <w:tcBorders>
              <w:top w:val="single" w:sz="6" w:space="0" w:color="auto"/>
              <w:left w:val="nil"/>
              <w:bottom w:val="single" w:sz="6" w:space="0" w:color="auto"/>
              <w:right w:val="nil"/>
            </w:tcBorders>
          </w:tcPr>
          <w:p w:rsidR="0022318F" w:rsidRPr="0022318F" w:rsidRDefault="0022318F" w:rsidP="0022318F">
            <w:pPr>
              <w:autoSpaceDE w:val="0"/>
              <w:autoSpaceDN w:val="0"/>
              <w:adjustRightInd w:val="0"/>
              <w:spacing w:line="547" w:lineRule="exact"/>
              <w:rPr>
                <w:rFonts w:ascii="Impact" w:hAnsi="Impact" w:cs="Impact"/>
                <w:iCs/>
                <w:position w:val="-11"/>
                <w:sz w:val="62"/>
                <w:szCs w:val="62"/>
              </w:rPr>
            </w:pPr>
            <w:r w:rsidRPr="0022318F">
              <w:rPr>
                <w:b/>
                <w:bCs/>
                <w:sz w:val="24"/>
                <w:szCs w:val="24"/>
              </w:rPr>
              <w:sym w:font="Symbol" w:char="F0DF"/>
            </w:r>
          </w:p>
        </w:tc>
        <w:tc>
          <w:tcPr>
            <w:tcW w:w="1984" w:type="dxa"/>
            <w:gridSpan w:val="3"/>
            <w:tcBorders>
              <w:top w:val="nil"/>
              <w:left w:val="nil"/>
              <w:bottom w:val="nil"/>
              <w:right w:val="nil"/>
            </w:tcBorders>
          </w:tcPr>
          <w:p w:rsidR="0022318F" w:rsidRPr="0022318F" w:rsidRDefault="0022318F" w:rsidP="0022318F">
            <w:pPr>
              <w:autoSpaceDE w:val="0"/>
              <w:autoSpaceDN w:val="0"/>
              <w:adjustRightInd w:val="0"/>
              <w:rPr>
                <w:sz w:val="24"/>
                <w:szCs w:val="24"/>
              </w:rPr>
            </w:pPr>
          </w:p>
        </w:tc>
      </w:tr>
      <w:tr w:rsidR="0022318F" w:rsidRPr="0022318F" w:rsidTr="0036356E">
        <w:tc>
          <w:tcPr>
            <w:tcW w:w="984" w:type="dxa"/>
            <w:tcBorders>
              <w:top w:val="nil"/>
              <w:left w:val="nil"/>
              <w:right w:val="nil"/>
            </w:tcBorders>
          </w:tcPr>
          <w:p w:rsidR="0022318F" w:rsidRPr="0022318F" w:rsidRDefault="0022318F" w:rsidP="0022318F">
            <w:pPr>
              <w:autoSpaceDE w:val="0"/>
              <w:autoSpaceDN w:val="0"/>
              <w:adjustRightInd w:val="0"/>
              <w:rPr>
                <w:sz w:val="24"/>
                <w:szCs w:val="24"/>
              </w:rPr>
            </w:pPr>
          </w:p>
        </w:tc>
        <w:tc>
          <w:tcPr>
            <w:tcW w:w="1426" w:type="dxa"/>
            <w:tcBorders>
              <w:top w:val="nil"/>
              <w:left w:val="nil"/>
              <w:right w:val="single" w:sz="6" w:space="0" w:color="auto"/>
            </w:tcBorders>
          </w:tcPr>
          <w:p w:rsidR="0022318F" w:rsidRPr="0022318F" w:rsidRDefault="0022318F" w:rsidP="0022318F">
            <w:pPr>
              <w:autoSpaceDE w:val="0"/>
              <w:autoSpaceDN w:val="0"/>
              <w:adjustRightInd w:val="0"/>
              <w:rPr>
                <w:sz w:val="24"/>
                <w:szCs w:val="24"/>
              </w:rPr>
            </w:pPr>
          </w:p>
        </w:tc>
        <w:tc>
          <w:tcPr>
            <w:tcW w:w="5245" w:type="dxa"/>
            <w:gridSpan w:val="4"/>
            <w:tcBorders>
              <w:top w:val="single" w:sz="6" w:space="0" w:color="auto"/>
              <w:left w:val="single" w:sz="6" w:space="0" w:color="auto"/>
              <w:bottom w:val="nil"/>
              <w:right w:val="single" w:sz="6" w:space="0" w:color="auto"/>
            </w:tcBorders>
          </w:tcPr>
          <w:p w:rsidR="0022318F" w:rsidRPr="0022318F" w:rsidRDefault="0022318F" w:rsidP="0022318F">
            <w:pPr>
              <w:autoSpaceDE w:val="0"/>
              <w:autoSpaceDN w:val="0"/>
              <w:adjustRightInd w:val="0"/>
              <w:spacing w:line="230" w:lineRule="exact"/>
              <w:ind w:left="102"/>
              <w:jc w:val="center"/>
              <w:rPr>
                <w:sz w:val="24"/>
                <w:szCs w:val="24"/>
              </w:rPr>
            </w:pPr>
          </w:p>
          <w:p w:rsidR="0022318F" w:rsidRPr="0022318F" w:rsidRDefault="0022318F" w:rsidP="0022318F">
            <w:pPr>
              <w:autoSpaceDE w:val="0"/>
              <w:autoSpaceDN w:val="0"/>
              <w:adjustRightInd w:val="0"/>
              <w:spacing w:line="230" w:lineRule="exact"/>
              <w:ind w:left="102"/>
              <w:jc w:val="center"/>
              <w:rPr>
                <w:sz w:val="24"/>
                <w:szCs w:val="24"/>
              </w:rPr>
            </w:pPr>
            <w:r w:rsidRPr="0022318F">
              <w:rPr>
                <w:sz w:val="24"/>
                <w:szCs w:val="24"/>
              </w:rPr>
              <w:t>Рассмотрение запроса заявителя,</w:t>
            </w:r>
          </w:p>
          <w:p w:rsidR="0022318F" w:rsidRPr="0022318F" w:rsidRDefault="0022318F" w:rsidP="0022318F">
            <w:pPr>
              <w:autoSpaceDE w:val="0"/>
              <w:autoSpaceDN w:val="0"/>
              <w:adjustRightInd w:val="0"/>
              <w:spacing w:line="230" w:lineRule="exact"/>
              <w:ind w:left="102"/>
              <w:jc w:val="center"/>
              <w:rPr>
                <w:sz w:val="24"/>
                <w:szCs w:val="24"/>
              </w:rPr>
            </w:pPr>
            <w:r w:rsidRPr="0022318F">
              <w:rPr>
                <w:sz w:val="24"/>
                <w:szCs w:val="24"/>
              </w:rPr>
              <w:t>принятие решения о возможности исполнения запроса</w:t>
            </w:r>
          </w:p>
        </w:tc>
        <w:tc>
          <w:tcPr>
            <w:tcW w:w="850" w:type="dxa"/>
            <w:tcBorders>
              <w:top w:val="nil"/>
              <w:left w:val="single" w:sz="6" w:space="0" w:color="auto"/>
              <w:right w:val="nil"/>
            </w:tcBorders>
          </w:tcPr>
          <w:p w:rsidR="0022318F" w:rsidRPr="0022318F" w:rsidRDefault="0022318F" w:rsidP="0022318F">
            <w:pPr>
              <w:autoSpaceDE w:val="0"/>
              <w:autoSpaceDN w:val="0"/>
              <w:adjustRightInd w:val="0"/>
              <w:rPr>
                <w:sz w:val="24"/>
                <w:szCs w:val="24"/>
              </w:rPr>
            </w:pPr>
          </w:p>
        </w:tc>
        <w:tc>
          <w:tcPr>
            <w:tcW w:w="1134" w:type="dxa"/>
            <w:gridSpan w:val="2"/>
            <w:tcBorders>
              <w:top w:val="nil"/>
              <w:left w:val="nil"/>
              <w:right w:val="nil"/>
            </w:tcBorders>
          </w:tcPr>
          <w:p w:rsidR="0022318F" w:rsidRPr="0022318F" w:rsidRDefault="0022318F" w:rsidP="0022318F">
            <w:pPr>
              <w:autoSpaceDE w:val="0"/>
              <w:autoSpaceDN w:val="0"/>
              <w:adjustRightInd w:val="0"/>
              <w:rPr>
                <w:sz w:val="24"/>
                <w:szCs w:val="24"/>
              </w:rPr>
            </w:pPr>
          </w:p>
        </w:tc>
      </w:tr>
      <w:tr w:rsidR="0022318F" w:rsidRPr="0022318F" w:rsidTr="0036356E">
        <w:trPr>
          <w:trHeight w:val="142"/>
        </w:trPr>
        <w:tc>
          <w:tcPr>
            <w:tcW w:w="984" w:type="dxa"/>
            <w:tcBorders>
              <w:left w:val="nil"/>
            </w:tcBorders>
          </w:tcPr>
          <w:p w:rsidR="0022318F" w:rsidRPr="0022318F" w:rsidRDefault="0022318F" w:rsidP="0022318F">
            <w:pPr>
              <w:autoSpaceDE w:val="0"/>
              <w:autoSpaceDN w:val="0"/>
              <w:adjustRightInd w:val="0"/>
              <w:ind w:left="754"/>
              <w:rPr>
                <w:sz w:val="24"/>
                <w:szCs w:val="24"/>
              </w:rPr>
            </w:pPr>
          </w:p>
        </w:tc>
        <w:tc>
          <w:tcPr>
            <w:tcW w:w="1426" w:type="dxa"/>
            <w:tcBorders>
              <w:right w:val="single" w:sz="6" w:space="0" w:color="auto"/>
            </w:tcBorders>
          </w:tcPr>
          <w:p w:rsidR="0022318F" w:rsidRPr="0022318F" w:rsidRDefault="0022318F" w:rsidP="0022318F">
            <w:pPr>
              <w:autoSpaceDE w:val="0"/>
              <w:autoSpaceDN w:val="0"/>
              <w:adjustRightInd w:val="0"/>
              <w:rPr>
                <w:sz w:val="24"/>
                <w:szCs w:val="24"/>
              </w:rPr>
            </w:pPr>
          </w:p>
        </w:tc>
        <w:tc>
          <w:tcPr>
            <w:tcW w:w="5245" w:type="dxa"/>
            <w:gridSpan w:val="4"/>
            <w:tcBorders>
              <w:top w:val="nil"/>
              <w:left w:val="single" w:sz="6" w:space="0" w:color="auto"/>
              <w:bottom w:val="single" w:sz="6" w:space="0" w:color="auto"/>
              <w:right w:val="single" w:sz="6" w:space="0" w:color="auto"/>
            </w:tcBorders>
          </w:tcPr>
          <w:p w:rsidR="0022318F" w:rsidRPr="0022318F" w:rsidRDefault="0022318F" w:rsidP="0022318F">
            <w:pPr>
              <w:autoSpaceDE w:val="0"/>
              <w:autoSpaceDN w:val="0"/>
              <w:adjustRightInd w:val="0"/>
              <w:jc w:val="center"/>
              <w:rPr>
                <w:sz w:val="24"/>
                <w:szCs w:val="24"/>
              </w:rPr>
            </w:pPr>
          </w:p>
        </w:tc>
        <w:tc>
          <w:tcPr>
            <w:tcW w:w="850" w:type="dxa"/>
            <w:tcBorders>
              <w:left w:val="single" w:sz="6" w:space="0" w:color="auto"/>
              <w:bottom w:val="nil"/>
            </w:tcBorders>
          </w:tcPr>
          <w:p w:rsidR="0022318F" w:rsidRPr="0022318F" w:rsidRDefault="0022318F" w:rsidP="0022318F">
            <w:pPr>
              <w:autoSpaceDE w:val="0"/>
              <w:autoSpaceDN w:val="0"/>
              <w:adjustRightInd w:val="0"/>
              <w:rPr>
                <w:sz w:val="24"/>
                <w:szCs w:val="24"/>
              </w:rPr>
            </w:pPr>
          </w:p>
        </w:tc>
        <w:tc>
          <w:tcPr>
            <w:tcW w:w="1134" w:type="dxa"/>
            <w:gridSpan w:val="2"/>
            <w:tcBorders>
              <w:bottom w:val="nil"/>
              <w:right w:val="nil"/>
            </w:tcBorders>
          </w:tcPr>
          <w:p w:rsidR="0022318F" w:rsidRPr="0022318F" w:rsidRDefault="0022318F" w:rsidP="0022318F">
            <w:pPr>
              <w:autoSpaceDE w:val="0"/>
              <w:autoSpaceDN w:val="0"/>
              <w:adjustRightInd w:val="0"/>
              <w:rPr>
                <w:sz w:val="24"/>
                <w:szCs w:val="24"/>
              </w:rPr>
            </w:pPr>
          </w:p>
        </w:tc>
      </w:tr>
      <w:tr w:rsidR="0022318F" w:rsidRPr="0022318F" w:rsidTr="0036356E">
        <w:tc>
          <w:tcPr>
            <w:tcW w:w="984" w:type="dxa"/>
            <w:tcBorders>
              <w:top w:val="nil"/>
              <w:left w:val="nil"/>
            </w:tcBorders>
          </w:tcPr>
          <w:p w:rsidR="0022318F" w:rsidRPr="0022318F" w:rsidRDefault="0022318F" w:rsidP="0022318F">
            <w:pPr>
              <w:rPr>
                <w:sz w:val="24"/>
                <w:szCs w:val="24"/>
              </w:rPr>
            </w:pPr>
          </w:p>
          <w:p w:rsidR="0022318F" w:rsidRPr="0022318F" w:rsidRDefault="0022318F" w:rsidP="0022318F">
            <w:pPr>
              <w:rPr>
                <w:sz w:val="24"/>
                <w:szCs w:val="24"/>
              </w:rPr>
            </w:pPr>
          </w:p>
        </w:tc>
        <w:tc>
          <w:tcPr>
            <w:tcW w:w="1426" w:type="dxa"/>
            <w:tcBorders>
              <w:top w:val="nil"/>
              <w:right w:val="nil"/>
            </w:tcBorders>
            <w:vAlign w:val="center"/>
          </w:tcPr>
          <w:p w:rsidR="0022318F" w:rsidRPr="0022318F" w:rsidRDefault="0022318F" w:rsidP="0022318F">
            <w:pPr>
              <w:widowControl w:val="0"/>
              <w:autoSpaceDE w:val="0"/>
              <w:autoSpaceDN w:val="0"/>
              <w:adjustRightInd w:val="0"/>
              <w:jc w:val="center"/>
              <w:rPr>
                <w:bCs/>
                <w:sz w:val="24"/>
                <w:szCs w:val="24"/>
              </w:rPr>
            </w:pPr>
          </w:p>
          <w:p w:rsidR="0022318F" w:rsidRPr="0022318F" w:rsidRDefault="0022318F" w:rsidP="0022318F">
            <w:pPr>
              <w:autoSpaceDE w:val="0"/>
              <w:autoSpaceDN w:val="0"/>
              <w:adjustRightInd w:val="0"/>
              <w:rPr>
                <w:sz w:val="24"/>
                <w:szCs w:val="24"/>
              </w:rPr>
            </w:pPr>
          </w:p>
        </w:tc>
        <w:tc>
          <w:tcPr>
            <w:tcW w:w="1972" w:type="dxa"/>
            <w:gridSpan w:val="2"/>
            <w:tcBorders>
              <w:top w:val="single" w:sz="6" w:space="0" w:color="auto"/>
              <w:left w:val="nil"/>
              <w:bottom w:val="single" w:sz="6" w:space="0" w:color="auto"/>
              <w:right w:val="nil"/>
            </w:tcBorders>
          </w:tcPr>
          <w:p w:rsidR="0022318F" w:rsidRPr="0022318F" w:rsidRDefault="0022318F" w:rsidP="0022318F">
            <w:pPr>
              <w:autoSpaceDE w:val="0"/>
              <w:autoSpaceDN w:val="0"/>
              <w:adjustRightInd w:val="0"/>
              <w:rPr>
                <w:sz w:val="24"/>
                <w:szCs w:val="24"/>
              </w:rPr>
            </w:pPr>
            <w:r w:rsidRPr="0022318F">
              <w:rPr>
                <w:bCs/>
                <w:sz w:val="24"/>
                <w:szCs w:val="24"/>
              </w:rPr>
              <w:t>н</w:t>
            </w:r>
            <w:r w:rsidRPr="0022318F">
              <w:rPr>
                <w:sz w:val="24"/>
                <w:szCs w:val="24"/>
              </w:rPr>
              <w:t>ет</w:t>
            </w:r>
            <w:r w:rsidRPr="0022318F">
              <w:rPr>
                <w:b/>
                <w:bCs/>
                <w:sz w:val="24"/>
                <w:szCs w:val="24"/>
              </w:rPr>
              <w:sym w:font="Symbol" w:char="F0DF"/>
            </w:r>
          </w:p>
        </w:tc>
        <w:tc>
          <w:tcPr>
            <w:tcW w:w="715" w:type="dxa"/>
            <w:tcBorders>
              <w:top w:val="single" w:sz="6" w:space="0" w:color="auto"/>
              <w:left w:val="nil"/>
              <w:bottom w:val="nil"/>
              <w:right w:val="nil"/>
            </w:tcBorders>
          </w:tcPr>
          <w:p w:rsidR="0022318F" w:rsidRPr="0022318F" w:rsidRDefault="0022318F" w:rsidP="0022318F">
            <w:pPr>
              <w:autoSpaceDE w:val="0"/>
              <w:autoSpaceDN w:val="0"/>
              <w:adjustRightInd w:val="0"/>
              <w:rPr>
                <w:sz w:val="24"/>
                <w:szCs w:val="24"/>
              </w:rPr>
            </w:pPr>
          </w:p>
        </w:tc>
        <w:tc>
          <w:tcPr>
            <w:tcW w:w="2558" w:type="dxa"/>
            <w:tcBorders>
              <w:top w:val="single" w:sz="6" w:space="0" w:color="auto"/>
              <w:left w:val="nil"/>
              <w:bottom w:val="single" w:sz="6" w:space="0" w:color="auto"/>
              <w:right w:val="nil"/>
            </w:tcBorders>
          </w:tcPr>
          <w:p w:rsidR="0022318F" w:rsidRPr="0022318F" w:rsidRDefault="0022318F" w:rsidP="0022318F">
            <w:pPr>
              <w:autoSpaceDE w:val="0"/>
              <w:autoSpaceDN w:val="0"/>
              <w:adjustRightInd w:val="0"/>
              <w:rPr>
                <w:sz w:val="24"/>
                <w:szCs w:val="24"/>
              </w:rPr>
            </w:pPr>
            <w:r w:rsidRPr="0022318F">
              <w:rPr>
                <w:b/>
                <w:bCs/>
                <w:sz w:val="24"/>
                <w:szCs w:val="24"/>
              </w:rPr>
              <w:sym w:font="Symbol" w:char="F0DF"/>
            </w:r>
            <w:r w:rsidRPr="0022318F">
              <w:rPr>
                <w:sz w:val="24"/>
                <w:szCs w:val="24"/>
              </w:rPr>
              <w:t>д</w:t>
            </w:r>
            <w:r w:rsidRPr="0022318F">
              <w:rPr>
                <w:bCs/>
                <w:sz w:val="24"/>
                <w:szCs w:val="24"/>
              </w:rPr>
              <w:t>а</w:t>
            </w:r>
          </w:p>
        </w:tc>
        <w:tc>
          <w:tcPr>
            <w:tcW w:w="850" w:type="dxa"/>
            <w:tcBorders>
              <w:top w:val="nil"/>
              <w:left w:val="nil"/>
              <w:bottom w:val="single" w:sz="6" w:space="0" w:color="auto"/>
            </w:tcBorders>
            <w:vAlign w:val="center"/>
          </w:tcPr>
          <w:p w:rsidR="0022318F" w:rsidRPr="0022318F" w:rsidRDefault="0022318F" w:rsidP="0022318F">
            <w:pPr>
              <w:autoSpaceDE w:val="0"/>
              <w:autoSpaceDN w:val="0"/>
              <w:adjustRightInd w:val="0"/>
              <w:rPr>
                <w:sz w:val="24"/>
                <w:szCs w:val="24"/>
              </w:rPr>
            </w:pPr>
          </w:p>
        </w:tc>
        <w:tc>
          <w:tcPr>
            <w:tcW w:w="965" w:type="dxa"/>
            <w:tcBorders>
              <w:top w:val="nil"/>
              <w:bottom w:val="single" w:sz="6" w:space="0" w:color="auto"/>
              <w:right w:val="nil"/>
            </w:tcBorders>
            <w:vAlign w:val="center"/>
          </w:tcPr>
          <w:p w:rsidR="0022318F" w:rsidRPr="0022318F" w:rsidRDefault="0022318F" w:rsidP="0022318F">
            <w:pPr>
              <w:autoSpaceDE w:val="0"/>
              <w:autoSpaceDN w:val="0"/>
              <w:adjustRightInd w:val="0"/>
              <w:rPr>
                <w:sz w:val="24"/>
                <w:szCs w:val="24"/>
              </w:rPr>
            </w:pPr>
          </w:p>
        </w:tc>
        <w:tc>
          <w:tcPr>
            <w:tcW w:w="169" w:type="dxa"/>
            <w:tcBorders>
              <w:top w:val="nil"/>
              <w:left w:val="nil"/>
              <w:bottom w:val="nil"/>
              <w:right w:val="nil"/>
            </w:tcBorders>
          </w:tcPr>
          <w:p w:rsidR="0022318F" w:rsidRPr="0022318F" w:rsidRDefault="0022318F" w:rsidP="0022318F">
            <w:pPr>
              <w:autoSpaceDE w:val="0"/>
              <w:autoSpaceDN w:val="0"/>
              <w:adjustRightInd w:val="0"/>
              <w:rPr>
                <w:sz w:val="24"/>
                <w:szCs w:val="24"/>
              </w:rPr>
            </w:pPr>
          </w:p>
        </w:tc>
      </w:tr>
      <w:tr w:rsidR="0022318F" w:rsidRPr="0022318F" w:rsidTr="0036356E">
        <w:tc>
          <w:tcPr>
            <w:tcW w:w="4382" w:type="dxa"/>
            <w:gridSpan w:val="4"/>
            <w:tcBorders>
              <w:top w:val="single" w:sz="6" w:space="0" w:color="auto"/>
              <w:left w:val="single" w:sz="6" w:space="0" w:color="auto"/>
              <w:bottom w:val="single" w:sz="6" w:space="0" w:color="auto"/>
              <w:right w:val="single" w:sz="6" w:space="0" w:color="auto"/>
            </w:tcBorders>
          </w:tcPr>
          <w:p w:rsidR="0022318F" w:rsidRPr="0022318F" w:rsidRDefault="0022318F" w:rsidP="0022318F">
            <w:pPr>
              <w:autoSpaceDE w:val="0"/>
              <w:autoSpaceDN w:val="0"/>
              <w:adjustRightInd w:val="0"/>
              <w:spacing w:line="230" w:lineRule="exact"/>
              <w:jc w:val="center"/>
              <w:rPr>
                <w:sz w:val="24"/>
                <w:szCs w:val="24"/>
              </w:rPr>
            </w:pPr>
            <w:r w:rsidRPr="0022318F">
              <w:rPr>
                <w:sz w:val="24"/>
                <w:szCs w:val="24"/>
              </w:rPr>
              <w:t>Уведомление о невозможности предоставления муниципальной услуги</w:t>
            </w:r>
          </w:p>
        </w:tc>
        <w:tc>
          <w:tcPr>
            <w:tcW w:w="715" w:type="dxa"/>
            <w:tcBorders>
              <w:top w:val="nil"/>
              <w:left w:val="single" w:sz="6" w:space="0" w:color="auto"/>
              <w:bottom w:val="nil"/>
              <w:right w:val="single" w:sz="6" w:space="0" w:color="auto"/>
            </w:tcBorders>
          </w:tcPr>
          <w:p w:rsidR="0022318F" w:rsidRPr="0022318F" w:rsidRDefault="0022318F" w:rsidP="0022318F">
            <w:pPr>
              <w:autoSpaceDE w:val="0"/>
              <w:autoSpaceDN w:val="0"/>
              <w:adjustRightInd w:val="0"/>
              <w:jc w:val="center"/>
              <w:rPr>
                <w:sz w:val="24"/>
                <w:szCs w:val="24"/>
              </w:rPr>
            </w:pPr>
          </w:p>
        </w:tc>
        <w:tc>
          <w:tcPr>
            <w:tcW w:w="4373" w:type="dxa"/>
            <w:gridSpan w:val="3"/>
            <w:tcBorders>
              <w:top w:val="single" w:sz="6" w:space="0" w:color="auto"/>
              <w:left w:val="single" w:sz="6" w:space="0" w:color="auto"/>
              <w:bottom w:val="single" w:sz="6" w:space="0" w:color="auto"/>
              <w:right w:val="single" w:sz="6" w:space="0" w:color="auto"/>
            </w:tcBorders>
          </w:tcPr>
          <w:p w:rsidR="0022318F" w:rsidRPr="0022318F" w:rsidRDefault="0022318F" w:rsidP="0022318F">
            <w:pPr>
              <w:tabs>
                <w:tab w:val="left" w:pos="4219"/>
              </w:tabs>
              <w:autoSpaceDE w:val="0"/>
              <w:autoSpaceDN w:val="0"/>
              <w:adjustRightInd w:val="0"/>
              <w:spacing w:line="230" w:lineRule="exact"/>
              <w:ind w:left="533" w:right="1027"/>
              <w:jc w:val="center"/>
              <w:rPr>
                <w:sz w:val="24"/>
                <w:szCs w:val="24"/>
              </w:rPr>
            </w:pPr>
            <w:r w:rsidRPr="0022318F">
              <w:rPr>
                <w:sz w:val="24"/>
                <w:szCs w:val="24"/>
              </w:rPr>
              <w:t>Предоставление</w:t>
            </w:r>
            <w:r w:rsidR="001D29CF">
              <w:rPr>
                <w:sz w:val="24"/>
                <w:szCs w:val="24"/>
              </w:rPr>
              <w:t xml:space="preserve"> </w:t>
            </w:r>
            <w:r w:rsidRPr="0022318F">
              <w:rPr>
                <w:sz w:val="24"/>
                <w:szCs w:val="24"/>
              </w:rPr>
              <w:t>муниципальной услуги</w:t>
            </w:r>
          </w:p>
        </w:tc>
        <w:tc>
          <w:tcPr>
            <w:tcW w:w="169" w:type="dxa"/>
            <w:tcBorders>
              <w:top w:val="nil"/>
              <w:left w:val="single" w:sz="6" w:space="0" w:color="auto"/>
              <w:bottom w:val="nil"/>
              <w:right w:val="nil"/>
            </w:tcBorders>
          </w:tcPr>
          <w:p w:rsidR="0022318F" w:rsidRPr="0022318F" w:rsidRDefault="0022318F" w:rsidP="0022318F">
            <w:pPr>
              <w:autoSpaceDE w:val="0"/>
              <w:autoSpaceDN w:val="0"/>
              <w:adjustRightInd w:val="0"/>
              <w:rPr>
                <w:sz w:val="24"/>
                <w:szCs w:val="24"/>
              </w:rPr>
            </w:pPr>
          </w:p>
        </w:tc>
      </w:tr>
      <w:tr w:rsidR="0022318F" w:rsidRPr="0022318F" w:rsidTr="0036356E">
        <w:tc>
          <w:tcPr>
            <w:tcW w:w="4382" w:type="dxa"/>
            <w:gridSpan w:val="4"/>
            <w:tcBorders>
              <w:top w:val="single" w:sz="6" w:space="0" w:color="auto"/>
              <w:left w:val="nil"/>
              <w:bottom w:val="nil"/>
              <w:right w:val="nil"/>
            </w:tcBorders>
          </w:tcPr>
          <w:p w:rsidR="0022318F" w:rsidRPr="0022318F" w:rsidRDefault="0022318F" w:rsidP="0022318F">
            <w:pPr>
              <w:autoSpaceDE w:val="0"/>
              <w:autoSpaceDN w:val="0"/>
              <w:adjustRightInd w:val="0"/>
              <w:rPr>
                <w:sz w:val="24"/>
                <w:szCs w:val="24"/>
              </w:rPr>
            </w:pPr>
          </w:p>
        </w:tc>
        <w:tc>
          <w:tcPr>
            <w:tcW w:w="715" w:type="dxa"/>
            <w:tcBorders>
              <w:top w:val="nil"/>
              <w:left w:val="nil"/>
              <w:bottom w:val="nil"/>
              <w:right w:val="nil"/>
            </w:tcBorders>
          </w:tcPr>
          <w:p w:rsidR="0022318F" w:rsidRPr="0022318F" w:rsidRDefault="0022318F" w:rsidP="0022318F">
            <w:pPr>
              <w:autoSpaceDE w:val="0"/>
              <w:autoSpaceDN w:val="0"/>
              <w:adjustRightInd w:val="0"/>
              <w:rPr>
                <w:sz w:val="24"/>
                <w:szCs w:val="24"/>
              </w:rPr>
            </w:pPr>
          </w:p>
        </w:tc>
        <w:tc>
          <w:tcPr>
            <w:tcW w:w="4373" w:type="dxa"/>
            <w:gridSpan w:val="3"/>
            <w:tcBorders>
              <w:top w:val="single" w:sz="6" w:space="0" w:color="auto"/>
              <w:left w:val="nil"/>
              <w:bottom w:val="nil"/>
              <w:right w:val="nil"/>
            </w:tcBorders>
          </w:tcPr>
          <w:p w:rsidR="0022318F" w:rsidRPr="0022318F" w:rsidRDefault="0022318F" w:rsidP="0022318F">
            <w:pPr>
              <w:autoSpaceDE w:val="0"/>
              <w:autoSpaceDN w:val="0"/>
              <w:adjustRightInd w:val="0"/>
              <w:rPr>
                <w:sz w:val="24"/>
                <w:szCs w:val="24"/>
              </w:rPr>
            </w:pPr>
          </w:p>
        </w:tc>
        <w:tc>
          <w:tcPr>
            <w:tcW w:w="169" w:type="dxa"/>
            <w:tcBorders>
              <w:top w:val="nil"/>
              <w:left w:val="nil"/>
              <w:bottom w:val="nil"/>
              <w:right w:val="nil"/>
            </w:tcBorders>
          </w:tcPr>
          <w:p w:rsidR="0022318F" w:rsidRPr="0022318F" w:rsidRDefault="0022318F" w:rsidP="0022318F">
            <w:pPr>
              <w:autoSpaceDE w:val="0"/>
              <w:autoSpaceDN w:val="0"/>
              <w:adjustRightInd w:val="0"/>
              <w:rPr>
                <w:sz w:val="24"/>
                <w:szCs w:val="24"/>
              </w:rPr>
            </w:pPr>
          </w:p>
        </w:tc>
      </w:tr>
    </w:tbl>
    <w:p w:rsidR="0022318F" w:rsidRPr="0022318F" w:rsidRDefault="0022318F" w:rsidP="0022318F">
      <w:pPr>
        <w:ind w:firstLine="708"/>
        <w:rPr>
          <w:sz w:val="28"/>
          <w:szCs w:val="28"/>
        </w:rPr>
      </w:pPr>
    </w:p>
    <w:sectPr w:rsidR="0022318F" w:rsidRPr="0022318F" w:rsidSect="00AE031A">
      <w:headerReference w:type="even" r:id="rId30"/>
      <w:headerReference w:type="default" r:id="rId31"/>
      <w:pgSz w:w="11906" w:h="16838"/>
      <w:pgMar w:top="1134" w:right="567" w:bottom="1134" w:left="1701"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21A" w:rsidRDefault="0079221A">
      <w:r>
        <w:separator/>
      </w:r>
    </w:p>
  </w:endnote>
  <w:endnote w:type="continuationSeparator" w:id="0">
    <w:p w:rsidR="0079221A" w:rsidRDefault="0079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21A" w:rsidRDefault="0079221A">
      <w:r>
        <w:separator/>
      </w:r>
    </w:p>
  </w:footnote>
  <w:footnote w:type="continuationSeparator" w:id="0">
    <w:p w:rsidR="0079221A" w:rsidRDefault="00792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09" w:rsidRDefault="00B136DD" w:rsidP="006F2803">
    <w:pPr>
      <w:pStyle w:val="a5"/>
      <w:framePr w:wrap="around" w:vAnchor="text" w:hAnchor="margin" w:xAlign="center" w:y="1"/>
      <w:rPr>
        <w:rStyle w:val="a7"/>
      </w:rPr>
    </w:pPr>
    <w:r>
      <w:rPr>
        <w:rStyle w:val="a7"/>
      </w:rPr>
      <w:fldChar w:fldCharType="begin"/>
    </w:r>
    <w:r w:rsidR="00612109">
      <w:rPr>
        <w:rStyle w:val="a7"/>
      </w:rPr>
      <w:instrText xml:space="preserve">PAGE  </w:instrText>
    </w:r>
    <w:r>
      <w:rPr>
        <w:rStyle w:val="a7"/>
      </w:rPr>
      <w:fldChar w:fldCharType="end"/>
    </w:r>
  </w:p>
  <w:p w:rsidR="00612109" w:rsidRDefault="0061210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09" w:rsidRDefault="00B136DD" w:rsidP="006F2803">
    <w:pPr>
      <w:pStyle w:val="a5"/>
      <w:framePr w:wrap="around" w:vAnchor="text" w:hAnchor="margin" w:xAlign="center" w:y="1"/>
      <w:rPr>
        <w:rStyle w:val="a7"/>
      </w:rPr>
    </w:pPr>
    <w:r>
      <w:rPr>
        <w:rStyle w:val="a7"/>
      </w:rPr>
      <w:fldChar w:fldCharType="begin"/>
    </w:r>
    <w:r w:rsidR="00612109">
      <w:rPr>
        <w:rStyle w:val="a7"/>
      </w:rPr>
      <w:instrText xml:space="preserve">PAGE  </w:instrText>
    </w:r>
    <w:r>
      <w:rPr>
        <w:rStyle w:val="a7"/>
      </w:rPr>
      <w:fldChar w:fldCharType="separate"/>
    </w:r>
    <w:r w:rsidR="004547DB">
      <w:rPr>
        <w:rStyle w:val="a7"/>
        <w:noProof/>
      </w:rPr>
      <w:t>2</w:t>
    </w:r>
    <w:r>
      <w:rPr>
        <w:rStyle w:val="a7"/>
      </w:rPr>
      <w:fldChar w:fldCharType="end"/>
    </w:r>
  </w:p>
  <w:p w:rsidR="00612109" w:rsidRDefault="0061210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200C1A"/>
    <w:lvl w:ilvl="0">
      <w:numFmt w:val="bullet"/>
      <w:lvlText w:val="*"/>
      <w:lvlJc w:val="left"/>
    </w:lvl>
  </w:abstractNum>
  <w:abstractNum w:abstractNumId="1">
    <w:nsid w:val="01DD31AB"/>
    <w:multiLevelType w:val="hybridMultilevel"/>
    <w:tmpl w:val="6454475E"/>
    <w:lvl w:ilvl="0" w:tplc="3D6E049E">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06633775"/>
    <w:multiLevelType w:val="hybridMultilevel"/>
    <w:tmpl w:val="624C7E66"/>
    <w:lvl w:ilvl="0" w:tplc="98CC3F2E">
      <w:start w:val="1"/>
      <w:numFmt w:val="decimal"/>
      <w:lvlText w:val="%1)"/>
      <w:lvlJc w:val="left"/>
      <w:pPr>
        <w:tabs>
          <w:tab w:val="num" w:pos="1980"/>
        </w:tabs>
        <w:ind w:left="198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D3156A"/>
    <w:multiLevelType w:val="hybridMultilevel"/>
    <w:tmpl w:val="7132F18E"/>
    <w:lvl w:ilvl="0" w:tplc="0794FA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A26064E"/>
    <w:multiLevelType w:val="hybridMultilevel"/>
    <w:tmpl w:val="07943B30"/>
    <w:lvl w:ilvl="0" w:tplc="0794FA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B433AB5"/>
    <w:multiLevelType w:val="hybridMultilevel"/>
    <w:tmpl w:val="61C082E2"/>
    <w:lvl w:ilvl="0" w:tplc="50C03AB4">
      <w:start w:val="1"/>
      <w:numFmt w:val="bullet"/>
      <w:lvlText w:val=""/>
      <w:lvlJc w:val="left"/>
      <w:pPr>
        <w:tabs>
          <w:tab w:val="num" w:pos="540"/>
        </w:tabs>
        <w:ind w:left="540"/>
      </w:pPr>
      <w:rPr>
        <w:rFonts w:ascii="Symbol" w:hAnsi="Symbol" w:hint="default"/>
      </w:rPr>
    </w:lvl>
    <w:lvl w:ilvl="1" w:tplc="98CC3F2E">
      <w:start w:val="1"/>
      <w:numFmt w:val="decimal"/>
      <w:lvlText w:val="%2)"/>
      <w:lvlJc w:val="left"/>
      <w:pPr>
        <w:tabs>
          <w:tab w:val="num" w:pos="1980"/>
        </w:tabs>
        <w:ind w:left="1980" w:hanging="360"/>
      </w:pPr>
      <w:rPr>
        <w:rFonts w:cs="Times New Roman" w:hint="default"/>
      </w:rPr>
    </w:lvl>
    <w:lvl w:ilvl="2" w:tplc="50C03AB4">
      <w:start w:val="1"/>
      <w:numFmt w:val="bullet"/>
      <w:lvlText w:val=""/>
      <w:lvlJc w:val="left"/>
      <w:pPr>
        <w:tabs>
          <w:tab w:val="num" w:pos="2340"/>
        </w:tabs>
        <w:ind w:left="2340"/>
      </w:pPr>
      <w:rPr>
        <w:rFonts w:ascii="Symbol" w:hAnsi="Symbol"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0B504060"/>
    <w:multiLevelType w:val="multilevel"/>
    <w:tmpl w:val="EA3A65AA"/>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4D7642"/>
    <w:multiLevelType w:val="hybridMultilevel"/>
    <w:tmpl w:val="FB56AE8C"/>
    <w:lvl w:ilvl="0" w:tplc="389AB6F8">
      <w:start w:val="1"/>
      <w:numFmt w:val="decimal"/>
      <w:lvlText w:val="%1."/>
      <w:lvlJc w:val="left"/>
      <w:pPr>
        <w:ind w:left="1425" w:hanging="8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10374E4B"/>
    <w:multiLevelType w:val="hybridMultilevel"/>
    <w:tmpl w:val="AC6C3020"/>
    <w:lvl w:ilvl="0" w:tplc="C2908C94">
      <w:start w:val="1"/>
      <w:numFmt w:val="decimal"/>
      <w:lvlText w:val="%1)"/>
      <w:lvlJc w:val="left"/>
      <w:pPr>
        <w:ind w:left="1069" w:hanging="360"/>
      </w:pPr>
      <w:rPr>
        <w:rFonts w:ascii="Times New Roman CYR" w:hAnsi="Times New Roman CYR" w:cs="Times New Roman CYR"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13137BC9"/>
    <w:multiLevelType w:val="hybridMultilevel"/>
    <w:tmpl w:val="F640ADF8"/>
    <w:lvl w:ilvl="0" w:tplc="F90E1FD4">
      <w:start w:val="1"/>
      <w:numFmt w:val="decimal"/>
      <w:lvlText w:val="%1)"/>
      <w:lvlJc w:val="left"/>
      <w:pPr>
        <w:tabs>
          <w:tab w:val="num" w:pos="1741"/>
        </w:tabs>
        <w:ind w:left="1741" w:hanging="1032"/>
      </w:pPr>
      <w:rPr>
        <w:rFonts w:cs="Times New Roman" w:hint="default"/>
        <w:sz w:val="26"/>
        <w:szCs w:val="26"/>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5190F82"/>
    <w:multiLevelType w:val="hybridMultilevel"/>
    <w:tmpl w:val="35BE3F1E"/>
    <w:lvl w:ilvl="0" w:tplc="1F5EE422">
      <w:start w:val="7"/>
      <w:numFmt w:val="decimal"/>
      <w:lvlText w:val="%1."/>
      <w:lvlJc w:val="left"/>
      <w:pPr>
        <w:ind w:left="1751" w:hanging="360"/>
      </w:pPr>
      <w:rPr>
        <w:rFonts w:cs="Times New Roman" w:hint="default"/>
        <w:b w:val="0"/>
        <w:bCs w:val="0"/>
        <w:sz w:val="28"/>
        <w:szCs w:val="28"/>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1">
    <w:nsid w:val="159E7E1D"/>
    <w:multiLevelType w:val="multilevel"/>
    <w:tmpl w:val="2D183748"/>
    <w:lvl w:ilvl="0">
      <w:start w:val="1"/>
      <w:numFmt w:val="none"/>
      <w:lvlText w:val="%12.13.4."/>
      <w:lvlJc w:val="left"/>
      <w:pPr>
        <w:tabs>
          <w:tab w:val="num" w:pos="0"/>
        </w:tabs>
        <w:ind w:left="567" w:hanging="207"/>
      </w:pPr>
      <w:rPr>
        <w:rFonts w:cs="Times New Roman" w:hint="default"/>
        <w:b w:val="0"/>
        <w:bCs/>
      </w:rPr>
    </w:lvl>
    <w:lvl w:ilvl="1">
      <w:start w:val="2"/>
      <w:numFmt w:val="none"/>
      <w:isLgl/>
      <w:lvlText w:val="2.12.2"/>
      <w:lvlJc w:val="left"/>
      <w:pPr>
        <w:tabs>
          <w:tab w:val="num" w:pos="0"/>
        </w:tabs>
        <w:ind w:left="720" w:hanging="360"/>
      </w:pPr>
      <w:rPr>
        <w:rFonts w:cs="Times New Roman" w:hint="default"/>
      </w:rPr>
    </w:lvl>
    <w:lvl w:ilvl="2">
      <w:start w:val="2"/>
      <w:numFmt w:val="decimal"/>
      <w:isLgl/>
      <w:lvlText w:val="%12%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12">
    <w:nsid w:val="15D0084C"/>
    <w:multiLevelType w:val="hybridMultilevel"/>
    <w:tmpl w:val="F33AB30E"/>
    <w:lvl w:ilvl="0" w:tplc="50C03AB4">
      <w:start w:val="1"/>
      <w:numFmt w:val="bullet"/>
      <w:lvlText w:val=""/>
      <w:lvlJc w:val="left"/>
      <w:pPr>
        <w:tabs>
          <w:tab w:val="num" w:pos="180"/>
        </w:tabs>
        <w:ind w:left="18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1B733CDE"/>
    <w:multiLevelType w:val="hybridMultilevel"/>
    <w:tmpl w:val="9844E0A4"/>
    <w:lvl w:ilvl="0" w:tplc="1F5EE422">
      <w:start w:val="7"/>
      <w:numFmt w:val="decimal"/>
      <w:lvlText w:val="%1."/>
      <w:lvlJc w:val="left"/>
      <w:pPr>
        <w:ind w:left="1920" w:hanging="360"/>
      </w:pPr>
      <w:rPr>
        <w:rFonts w:cs="Times New Roman" w:hint="default"/>
        <w:b w:val="0"/>
        <w:bCs w:val="0"/>
        <w:sz w:val="28"/>
        <w:szCs w:val="28"/>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4">
    <w:nsid w:val="1E8D506E"/>
    <w:multiLevelType w:val="hybridMultilevel"/>
    <w:tmpl w:val="2C6819D6"/>
    <w:lvl w:ilvl="0" w:tplc="A394D068">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2A1316A"/>
    <w:multiLevelType w:val="hybridMultilevel"/>
    <w:tmpl w:val="BF9C562A"/>
    <w:lvl w:ilvl="0" w:tplc="9B3CD968">
      <w:start w:val="1"/>
      <w:numFmt w:val="decimal"/>
      <w:lvlText w:val="%1)"/>
      <w:lvlJc w:val="left"/>
      <w:pPr>
        <w:tabs>
          <w:tab w:val="num" w:pos="1802"/>
        </w:tabs>
        <w:ind w:left="2126" w:hanging="326"/>
      </w:pPr>
      <w:rPr>
        <w:rFonts w:ascii="Times New Roman" w:hAnsi="Times New Roman" w:cs="Times New Roman" w:hint="default"/>
        <w:b w:val="0"/>
        <w:i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nsid w:val="25BB3E97"/>
    <w:multiLevelType w:val="hybridMultilevel"/>
    <w:tmpl w:val="8DB4C960"/>
    <w:lvl w:ilvl="0" w:tplc="EFA2DC90">
      <w:start w:val="7"/>
      <w:numFmt w:val="decimal"/>
      <w:lvlText w:val="%1."/>
      <w:lvlJc w:val="left"/>
      <w:pPr>
        <w:ind w:left="928" w:hanging="360"/>
      </w:pPr>
      <w:rPr>
        <w:rFonts w:cs="Times New Roman" w:hint="default"/>
        <w:b w:val="0"/>
        <w:bCs w:val="0"/>
        <w:sz w:val="26"/>
        <w:szCs w:val="26"/>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2EED07CE"/>
    <w:multiLevelType w:val="hybridMultilevel"/>
    <w:tmpl w:val="E430CAF8"/>
    <w:lvl w:ilvl="0" w:tplc="4FCE15D0">
      <w:start w:val="1"/>
      <w:numFmt w:val="decimal"/>
      <w:lvlText w:val="%1)"/>
      <w:lvlJc w:val="left"/>
      <w:pPr>
        <w:tabs>
          <w:tab w:val="num" w:pos="1741"/>
        </w:tabs>
        <w:ind w:left="1741" w:hanging="1032"/>
      </w:pPr>
      <w:rPr>
        <w:rFonts w:cs="Times New Roman" w:hint="default"/>
        <w:sz w:val="26"/>
        <w:szCs w:val="26"/>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8">
    <w:nsid w:val="34B960E2"/>
    <w:multiLevelType w:val="hybridMultilevel"/>
    <w:tmpl w:val="094C2606"/>
    <w:lvl w:ilvl="0" w:tplc="1F5EE422">
      <w:start w:val="7"/>
      <w:numFmt w:val="decimal"/>
      <w:lvlText w:val="%1."/>
      <w:lvlJc w:val="left"/>
      <w:pPr>
        <w:ind w:left="1700" w:hanging="360"/>
      </w:pPr>
      <w:rPr>
        <w:rFonts w:cs="Times New Roman" w:hint="default"/>
        <w:b w:val="0"/>
        <w:bCs w:val="0"/>
        <w:sz w:val="28"/>
        <w:szCs w:val="28"/>
      </w:rPr>
    </w:lvl>
    <w:lvl w:ilvl="1" w:tplc="04190019" w:tentative="1">
      <w:start w:val="1"/>
      <w:numFmt w:val="lowerLetter"/>
      <w:lvlText w:val="%2."/>
      <w:lvlJc w:val="left"/>
      <w:pPr>
        <w:ind w:left="2212" w:hanging="360"/>
      </w:pPr>
      <w:rPr>
        <w:rFonts w:cs="Times New Roman"/>
      </w:rPr>
    </w:lvl>
    <w:lvl w:ilvl="2" w:tplc="0419001B" w:tentative="1">
      <w:start w:val="1"/>
      <w:numFmt w:val="lowerRoman"/>
      <w:lvlText w:val="%3."/>
      <w:lvlJc w:val="right"/>
      <w:pPr>
        <w:ind w:left="2932" w:hanging="180"/>
      </w:pPr>
      <w:rPr>
        <w:rFonts w:cs="Times New Roman"/>
      </w:rPr>
    </w:lvl>
    <w:lvl w:ilvl="3" w:tplc="0419000F" w:tentative="1">
      <w:start w:val="1"/>
      <w:numFmt w:val="decimal"/>
      <w:lvlText w:val="%4."/>
      <w:lvlJc w:val="left"/>
      <w:pPr>
        <w:ind w:left="3652" w:hanging="360"/>
      </w:pPr>
      <w:rPr>
        <w:rFonts w:cs="Times New Roman"/>
      </w:rPr>
    </w:lvl>
    <w:lvl w:ilvl="4" w:tplc="04190019" w:tentative="1">
      <w:start w:val="1"/>
      <w:numFmt w:val="lowerLetter"/>
      <w:lvlText w:val="%5."/>
      <w:lvlJc w:val="left"/>
      <w:pPr>
        <w:ind w:left="4372" w:hanging="360"/>
      </w:pPr>
      <w:rPr>
        <w:rFonts w:cs="Times New Roman"/>
      </w:rPr>
    </w:lvl>
    <w:lvl w:ilvl="5" w:tplc="0419001B" w:tentative="1">
      <w:start w:val="1"/>
      <w:numFmt w:val="lowerRoman"/>
      <w:lvlText w:val="%6."/>
      <w:lvlJc w:val="right"/>
      <w:pPr>
        <w:ind w:left="5092" w:hanging="180"/>
      </w:pPr>
      <w:rPr>
        <w:rFonts w:cs="Times New Roman"/>
      </w:rPr>
    </w:lvl>
    <w:lvl w:ilvl="6" w:tplc="0419000F" w:tentative="1">
      <w:start w:val="1"/>
      <w:numFmt w:val="decimal"/>
      <w:lvlText w:val="%7."/>
      <w:lvlJc w:val="left"/>
      <w:pPr>
        <w:ind w:left="5812" w:hanging="360"/>
      </w:pPr>
      <w:rPr>
        <w:rFonts w:cs="Times New Roman"/>
      </w:rPr>
    </w:lvl>
    <w:lvl w:ilvl="7" w:tplc="04190019" w:tentative="1">
      <w:start w:val="1"/>
      <w:numFmt w:val="lowerLetter"/>
      <w:lvlText w:val="%8."/>
      <w:lvlJc w:val="left"/>
      <w:pPr>
        <w:ind w:left="6532" w:hanging="360"/>
      </w:pPr>
      <w:rPr>
        <w:rFonts w:cs="Times New Roman"/>
      </w:rPr>
    </w:lvl>
    <w:lvl w:ilvl="8" w:tplc="0419001B" w:tentative="1">
      <w:start w:val="1"/>
      <w:numFmt w:val="lowerRoman"/>
      <w:lvlText w:val="%9."/>
      <w:lvlJc w:val="right"/>
      <w:pPr>
        <w:ind w:left="7252" w:hanging="180"/>
      </w:pPr>
      <w:rPr>
        <w:rFonts w:cs="Times New Roman"/>
      </w:rPr>
    </w:lvl>
  </w:abstractNum>
  <w:abstractNum w:abstractNumId="19">
    <w:nsid w:val="37101502"/>
    <w:multiLevelType w:val="hybridMultilevel"/>
    <w:tmpl w:val="606C8710"/>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20">
    <w:nsid w:val="38FF5F55"/>
    <w:multiLevelType w:val="hybridMultilevel"/>
    <w:tmpl w:val="F9E66E7E"/>
    <w:lvl w:ilvl="0" w:tplc="1F5EE422">
      <w:start w:val="7"/>
      <w:numFmt w:val="decimal"/>
      <w:lvlText w:val="%1."/>
      <w:lvlJc w:val="left"/>
      <w:pPr>
        <w:ind w:left="1920" w:hanging="360"/>
      </w:pPr>
      <w:rPr>
        <w:rFonts w:cs="Times New Roman" w:hint="default"/>
        <w:b w:val="0"/>
        <w:bCs w:val="0"/>
        <w:sz w:val="28"/>
        <w:szCs w:val="28"/>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1">
    <w:nsid w:val="3A133880"/>
    <w:multiLevelType w:val="hybridMultilevel"/>
    <w:tmpl w:val="A7586F4E"/>
    <w:lvl w:ilvl="0" w:tplc="1F5EE422">
      <w:start w:val="7"/>
      <w:numFmt w:val="decimal"/>
      <w:lvlText w:val="%1."/>
      <w:lvlJc w:val="left"/>
      <w:pPr>
        <w:ind w:left="1919" w:hanging="360"/>
      </w:pPr>
      <w:rPr>
        <w:rFonts w:cs="Times New Roman" w:hint="default"/>
        <w:b w:val="0"/>
        <w:bCs w:val="0"/>
        <w:sz w:val="28"/>
        <w:szCs w:val="28"/>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22">
    <w:nsid w:val="3ADE274F"/>
    <w:multiLevelType w:val="hybridMultilevel"/>
    <w:tmpl w:val="899C9562"/>
    <w:lvl w:ilvl="0" w:tplc="D1928B1E">
      <w:start w:val="1"/>
      <w:numFmt w:val="decimal"/>
      <w:lvlText w:val="%1)"/>
      <w:lvlJc w:val="left"/>
      <w:pPr>
        <w:tabs>
          <w:tab w:val="num" w:pos="2330"/>
        </w:tabs>
        <w:ind w:left="2654" w:hanging="326"/>
      </w:pPr>
      <w:rPr>
        <w:rFonts w:ascii="Times New Roman" w:hAnsi="Times New Roman"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B7A05E1"/>
    <w:multiLevelType w:val="hybridMultilevel"/>
    <w:tmpl w:val="FB56AE8C"/>
    <w:lvl w:ilvl="0" w:tplc="389AB6F8">
      <w:start w:val="1"/>
      <w:numFmt w:val="decimal"/>
      <w:lvlText w:val="%1."/>
      <w:lvlJc w:val="left"/>
      <w:pPr>
        <w:ind w:left="1425" w:hanging="8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48576A91"/>
    <w:multiLevelType w:val="multilevel"/>
    <w:tmpl w:val="25DCD108"/>
    <w:lvl w:ilvl="0">
      <w:start w:val="2"/>
      <w:numFmt w:val="decimal"/>
      <w:lvlText w:val="%1.3.2."/>
      <w:lvlJc w:val="left"/>
      <w:pPr>
        <w:tabs>
          <w:tab w:val="num" w:pos="0"/>
        </w:tabs>
        <w:ind w:left="360" w:hanging="360"/>
      </w:pPr>
      <w:rPr>
        <w:rFonts w:ascii="Times New Roman" w:hAnsi="Times New Roman" w:cs="Times New Roman" w:hint="default"/>
        <w:b w:val="0"/>
        <w:i w:val="0"/>
      </w:rPr>
    </w:lvl>
    <w:lvl w:ilvl="1">
      <w:start w:val="1"/>
      <w:numFmt w:val="decimal"/>
      <w:lvlText w:val="%1.3.1."/>
      <w:lvlJc w:val="left"/>
      <w:pPr>
        <w:tabs>
          <w:tab w:val="num" w:pos="792"/>
        </w:tabs>
        <w:ind w:left="792" w:hanging="432"/>
      </w:pPr>
      <w:rPr>
        <w:rFonts w:ascii="Times New Roman" w:hAnsi="Times New Roman" w:cs="Times New Roman" w:hint="default"/>
        <w:b w:val="0"/>
        <w:i w:val="0"/>
      </w:rPr>
    </w:lvl>
    <w:lvl w:ilvl="2">
      <w:start w:val="1"/>
      <w:numFmt w:val="decimal"/>
      <w:lvlRestart w:val="0"/>
      <w:lvlText w:val="%3.%2.2."/>
      <w:lvlJc w:val="left"/>
      <w:pPr>
        <w:tabs>
          <w:tab w:val="num" w:pos="1440"/>
        </w:tabs>
        <w:ind w:left="1224" w:hanging="504"/>
      </w:pPr>
      <w:rPr>
        <w:rFonts w:ascii="Times New Roman" w:hAnsi="Times New Roman"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48EF4AE5"/>
    <w:multiLevelType w:val="hybridMultilevel"/>
    <w:tmpl w:val="02CCCC4A"/>
    <w:lvl w:ilvl="0" w:tplc="42F0550E">
      <w:start w:val="1"/>
      <w:numFmt w:val="decimal"/>
      <w:lvlText w:val="%1)"/>
      <w:lvlJc w:val="left"/>
      <w:pPr>
        <w:ind w:left="1723" w:hanging="1155"/>
      </w:pPr>
      <w:rPr>
        <w:rFonts w:ascii="Times New Roman" w:hAnsi="Times New Roman"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26">
    <w:nsid w:val="4BBF20E0"/>
    <w:multiLevelType w:val="hybridMultilevel"/>
    <w:tmpl w:val="1E200FB0"/>
    <w:lvl w:ilvl="0" w:tplc="9EF2146E">
      <w:start w:val="1"/>
      <w:numFmt w:val="decimal"/>
      <w:lvlText w:val="%1)"/>
      <w:lvlJc w:val="left"/>
      <w:pPr>
        <w:tabs>
          <w:tab w:val="num" w:pos="1741"/>
        </w:tabs>
        <w:ind w:left="1741" w:hanging="1032"/>
      </w:pPr>
      <w:rPr>
        <w:rFonts w:cs="Times New Roman" w:hint="default"/>
        <w:sz w:val="26"/>
        <w:szCs w:val="26"/>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7">
    <w:nsid w:val="4EF96088"/>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50632FDF"/>
    <w:multiLevelType w:val="hybridMultilevel"/>
    <w:tmpl w:val="6A3E6264"/>
    <w:lvl w:ilvl="0" w:tplc="FFFFFFFF">
      <w:start w:val="1"/>
      <w:numFmt w:val="decimal"/>
      <w:lvlText w:val="%1)"/>
      <w:lvlJc w:val="left"/>
      <w:pPr>
        <w:tabs>
          <w:tab w:val="num" w:pos="2205"/>
        </w:tabs>
        <w:ind w:left="2205" w:hanging="1125"/>
      </w:pPr>
      <w:rPr>
        <w:rFonts w:cs="Times New Roman" w:hint="default"/>
      </w:rPr>
    </w:lvl>
    <w:lvl w:ilvl="1" w:tplc="FFFFFFFF">
      <w:start w:val="1"/>
      <w:numFmt w:val="decimal"/>
      <w:lvlText w:val="%2)"/>
      <w:lvlJc w:val="left"/>
      <w:pPr>
        <w:tabs>
          <w:tab w:val="num" w:pos="2580"/>
        </w:tabs>
        <w:ind w:left="2580" w:hanging="960"/>
      </w:pPr>
      <w:rPr>
        <w:rFonts w:eastAsia="SimSun" w:cs="Times New Roman" w:hint="default"/>
      </w:rPr>
    </w:lvl>
    <w:lvl w:ilvl="2" w:tplc="FFFFFFFF">
      <w:start w:val="1"/>
      <w:numFmt w:val="none"/>
      <w:lvlText w:val="3.2."/>
      <w:lvlJc w:val="left"/>
      <w:pPr>
        <w:tabs>
          <w:tab w:val="num" w:pos="2880"/>
        </w:tabs>
        <w:ind w:left="2880" w:hanging="360"/>
      </w:pPr>
      <w:rPr>
        <w:rFonts w:cs="Times New Roman" w:hint="default"/>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29">
    <w:nsid w:val="51FC72BC"/>
    <w:multiLevelType w:val="hybridMultilevel"/>
    <w:tmpl w:val="01B4988C"/>
    <w:lvl w:ilvl="0" w:tplc="0419000F">
      <w:start w:val="1"/>
      <w:numFmt w:val="decimal"/>
      <w:lvlText w:val="%1."/>
      <w:lvlJc w:val="left"/>
      <w:pPr>
        <w:ind w:left="1429" w:hanging="360"/>
      </w:pPr>
      <w:rPr>
        <w:rFonts w:cs="Times New Roman"/>
      </w:rPr>
    </w:lvl>
    <w:lvl w:ilvl="1" w:tplc="B9884674">
      <w:start w:val="1"/>
      <w:numFmt w:val="decimal"/>
      <w:lvlText w:val="%2)"/>
      <w:lvlJc w:val="left"/>
      <w:pPr>
        <w:ind w:left="2928" w:hanging="1139"/>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8266193"/>
    <w:multiLevelType w:val="hybridMultilevel"/>
    <w:tmpl w:val="1E864946"/>
    <w:lvl w:ilvl="0" w:tplc="0794FAE6">
      <w:start w:val="1"/>
      <w:numFmt w:val="bullet"/>
      <w:lvlText w:val=""/>
      <w:lvlJc w:val="left"/>
      <w:pPr>
        <w:ind w:left="2340" w:hanging="360"/>
      </w:pPr>
      <w:rPr>
        <w:rFonts w:ascii="Symbol" w:hAnsi="Symbol" w:hint="default"/>
      </w:rPr>
    </w:lvl>
    <w:lvl w:ilvl="1" w:tplc="04190003" w:tentative="1">
      <w:start w:val="1"/>
      <w:numFmt w:val="bullet"/>
      <w:lvlText w:val="o"/>
      <w:lvlJc w:val="left"/>
      <w:pPr>
        <w:ind w:left="3060" w:hanging="360"/>
      </w:pPr>
      <w:rPr>
        <w:rFonts w:ascii="Courier New" w:hAnsi="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31">
    <w:nsid w:val="59892612"/>
    <w:multiLevelType w:val="hybridMultilevel"/>
    <w:tmpl w:val="711A6D9C"/>
    <w:lvl w:ilvl="0" w:tplc="1F5EE422">
      <w:start w:val="7"/>
      <w:numFmt w:val="decimal"/>
      <w:lvlText w:val="%1."/>
      <w:lvlJc w:val="left"/>
      <w:pPr>
        <w:ind w:left="1920" w:hanging="360"/>
      </w:pPr>
      <w:rPr>
        <w:rFonts w:cs="Times New Roman" w:hint="default"/>
        <w:b w:val="0"/>
        <w:bCs w:val="0"/>
        <w:sz w:val="28"/>
        <w:szCs w:val="28"/>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32">
    <w:nsid w:val="5D23410E"/>
    <w:multiLevelType w:val="hybridMultilevel"/>
    <w:tmpl w:val="F40065B6"/>
    <w:lvl w:ilvl="0" w:tplc="D0A61A08">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5D305632"/>
    <w:multiLevelType w:val="hybridMultilevel"/>
    <w:tmpl w:val="F42AB98A"/>
    <w:lvl w:ilvl="0" w:tplc="91D886B6">
      <w:start w:val="7"/>
      <w:numFmt w:val="decimal"/>
      <w:lvlText w:val="%1."/>
      <w:lvlJc w:val="left"/>
      <w:pPr>
        <w:ind w:left="1778"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4">
    <w:nsid w:val="5E4C4C99"/>
    <w:multiLevelType w:val="hybridMultilevel"/>
    <w:tmpl w:val="B2FAA608"/>
    <w:lvl w:ilvl="0" w:tplc="314EC86E">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5">
    <w:nsid w:val="5F156E20"/>
    <w:multiLevelType w:val="hybridMultilevel"/>
    <w:tmpl w:val="95BE2578"/>
    <w:lvl w:ilvl="0" w:tplc="5F2A2BE0">
      <w:start w:val="1"/>
      <w:numFmt w:val="decimal"/>
      <w:lvlText w:val="%1)"/>
      <w:lvlJc w:val="left"/>
      <w:pPr>
        <w:tabs>
          <w:tab w:val="num" w:pos="1741"/>
        </w:tabs>
        <w:ind w:left="1741" w:hanging="1032"/>
      </w:pPr>
      <w:rPr>
        <w:rFonts w:cs="Times New Roman" w:hint="default"/>
        <w:sz w:val="26"/>
        <w:szCs w:val="26"/>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36">
    <w:nsid w:val="660A687F"/>
    <w:multiLevelType w:val="hybridMultilevel"/>
    <w:tmpl w:val="16AC387E"/>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37">
    <w:nsid w:val="692B7123"/>
    <w:multiLevelType w:val="hybridMultilevel"/>
    <w:tmpl w:val="2612E698"/>
    <w:lvl w:ilvl="0" w:tplc="228CDBC8">
      <w:start w:val="1"/>
      <w:numFmt w:val="decimal"/>
      <w:lvlText w:val="%1."/>
      <w:lvlJc w:val="left"/>
      <w:pPr>
        <w:tabs>
          <w:tab w:val="num" w:pos="1777"/>
        </w:tabs>
        <w:ind w:left="1777" w:hanging="360"/>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38">
    <w:nsid w:val="6A9826BD"/>
    <w:multiLevelType w:val="hybridMultilevel"/>
    <w:tmpl w:val="A1C0BBEC"/>
    <w:lvl w:ilvl="0" w:tplc="228CDBC8">
      <w:start w:val="1"/>
      <w:numFmt w:val="decimal"/>
      <w:lvlText w:val="%1."/>
      <w:lvlJc w:val="left"/>
      <w:pPr>
        <w:tabs>
          <w:tab w:val="num" w:pos="1777"/>
        </w:tabs>
        <w:ind w:left="1777" w:hanging="360"/>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39">
    <w:nsid w:val="71E368FD"/>
    <w:multiLevelType w:val="hybridMultilevel"/>
    <w:tmpl w:val="F5EE6A76"/>
    <w:lvl w:ilvl="0" w:tplc="228CDBC8">
      <w:start w:val="1"/>
      <w:numFmt w:val="decimal"/>
      <w:lvlText w:val="%1."/>
      <w:lvlJc w:val="left"/>
      <w:pPr>
        <w:tabs>
          <w:tab w:val="num" w:pos="1777"/>
        </w:tabs>
        <w:ind w:left="1777" w:hanging="360"/>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40">
    <w:nsid w:val="721E4524"/>
    <w:multiLevelType w:val="multilevel"/>
    <w:tmpl w:val="DF0A1EBC"/>
    <w:lvl w:ilvl="0">
      <w:start w:val="1"/>
      <w:numFmt w:val="none"/>
      <w:lvlText w:val="%12.10.2."/>
      <w:lvlJc w:val="left"/>
      <w:pPr>
        <w:tabs>
          <w:tab w:val="num" w:pos="0"/>
        </w:tabs>
        <w:ind w:left="567" w:hanging="207"/>
      </w:pPr>
      <w:rPr>
        <w:rFonts w:cs="Times New Roman" w:hint="default"/>
        <w:b w:val="0"/>
        <w:bCs/>
      </w:rPr>
    </w:lvl>
    <w:lvl w:ilvl="1">
      <w:start w:val="2"/>
      <w:numFmt w:val="none"/>
      <w:isLgl/>
      <w:lvlText w:val="2.12.2"/>
      <w:lvlJc w:val="left"/>
      <w:pPr>
        <w:tabs>
          <w:tab w:val="num" w:pos="0"/>
        </w:tabs>
        <w:ind w:left="720" w:hanging="360"/>
      </w:pPr>
      <w:rPr>
        <w:rFonts w:cs="Times New Roman" w:hint="default"/>
      </w:rPr>
    </w:lvl>
    <w:lvl w:ilvl="2">
      <w:start w:val="2"/>
      <w:numFmt w:val="decimal"/>
      <w:isLgl/>
      <w:lvlText w:val="%12%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41">
    <w:nsid w:val="73915DE6"/>
    <w:multiLevelType w:val="hybridMultilevel"/>
    <w:tmpl w:val="A7865F3E"/>
    <w:lvl w:ilvl="0" w:tplc="FFFFFFFF">
      <w:start w:val="1"/>
      <w:numFmt w:val="decimal"/>
      <w:lvlText w:val="%1)"/>
      <w:lvlJc w:val="left"/>
      <w:pPr>
        <w:tabs>
          <w:tab w:val="num" w:pos="1550"/>
        </w:tabs>
        <w:ind w:left="1550" w:hanging="840"/>
      </w:pPr>
      <w:rPr>
        <w:rFonts w:eastAsia="SimSun" w:cs="Times New Roman" w:hint="default"/>
      </w:rPr>
    </w:lvl>
    <w:lvl w:ilvl="1" w:tplc="FFFFFFFF">
      <w:start w:val="1"/>
      <w:numFmt w:val="bullet"/>
      <w:lvlText w:val=""/>
      <w:lvlJc w:val="left"/>
      <w:pPr>
        <w:tabs>
          <w:tab w:val="num" w:pos="1430"/>
        </w:tabs>
        <w:ind w:left="1430"/>
      </w:pPr>
      <w:rPr>
        <w:rFonts w:ascii="Symbol" w:hAnsi="Symbol" w:hint="default"/>
      </w:rPr>
    </w:lvl>
    <w:lvl w:ilvl="2" w:tplc="FFFFFFFF" w:tentative="1">
      <w:start w:val="1"/>
      <w:numFmt w:val="lowerRoman"/>
      <w:lvlText w:val="%3."/>
      <w:lvlJc w:val="right"/>
      <w:pPr>
        <w:tabs>
          <w:tab w:val="num" w:pos="2510"/>
        </w:tabs>
        <w:ind w:left="2510" w:hanging="180"/>
      </w:pPr>
      <w:rPr>
        <w:rFonts w:cs="Times New Roman"/>
      </w:rPr>
    </w:lvl>
    <w:lvl w:ilvl="3" w:tplc="FFFFFFFF" w:tentative="1">
      <w:start w:val="1"/>
      <w:numFmt w:val="decimal"/>
      <w:lvlText w:val="%4."/>
      <w:lvlJc w:val="left"/>
      <w:pPr>
        <w:tabs>
          <w:tab w:val="num" w:pos="3230"/>
        </w:tabs>
        <w:ind w:left="3230" w:hanging="360"/>
      </w:pPr>
      <w:rPr>
        <w:rFonts w:cs="Times New Roman"/>
      </w:rPr>
    </w:lvl>
    <w:lvl w:ilvl="4" w:tplc="FFFFFFFF" w:tentative="1">
      <w:start w:val="1"/>
      <w:numFmt w:val="lowerLetter"/>
      <w:lvlText w:val="%5."/>
      <w:lvlJc w:val="left"/>
      <w:pPr>
        <w:tabs>
          <w:tab w:val="num" w:pos="3950"/>
        </w:tabs>
        <w:ind w:left="3950" w:hanging="360"/>
      </w:pPr>
      <w:rPr>
        <w:rFonts w:cs="Times New Roman"/>
      </w:rPr>
    </w:lvl>
    <w:lvl w:ilvl="5" w:tplc="FFFFFFFF" w:tentative="1">
      <w:start w:val="1"/>
      <w:numFmt w:val="lowerRoman"/>
      <w:lvlText w:val="%6."/>
      <w:lvlJc w:val="right"/>
      <w:pPr>
        <w:tabs>
          <w:tab w:val="num" w:pos="4670"/>
        </w:tabs>
        <w:ind w:left="4670" w:hanging="180"/>
      </w:pPr>
      <w:rPr>
        <w:rFonts w:cs="Times New Roman"/>
      </w:rPr>
    </w:lvl>
    <w:lvl w:ilvl="6" w:tplc="FFFFFFFF" w:tentative="1">
      <w:start w:val="1"/>
      <w:numFmt w:val="decimal"/>
      <w:lvlText w:val="%7."/>
      <w:lvlJc w:val="left"/>
      <w:pPr>
        <w:tabs>
          <w:tab w:val="num" w:pos="5390"/>
        </w:tabs>
        <w:ind w:left="5390" w:hanging="360"/>
      </w:pPr>
      <w:rPr>
        <w:rFonts w:cs="Times New Roman"/>
      </w:rPr>
    </w:lvl>
    <w:lvl w:ilvl="7" w:tplc="FFFFFFFF" w:tentative="1">
      <w:start w:val="1"/>
      <w:numFmt w:val="lowerLetter"/>
      <w:lvlText w:val="%8."/>
      <w:lvlJc w:val="left"/>
      <w:pPr>
        <w:tabs>
          <w:tab w:val="num" w:pos="6110"/>
        </w:tabs>
        <w:ind w:left="6110" w:hanging="360"/>
      </w:pPr>
      <w:rPr>
        <w:rFonts w:cs="Times New Roman"/>
      </w:rPr>
    </w:lvl>
    <w:lvl w:ilvl="8" w:tplc="FFFFFFFF" w:tentative="1">
      <w:start w:val="1"/>
      <w:numFmt w:val="lowerRoman"/>
      <w:lvlText w:val="%9."/>
      <w:lvlJc w:val="right"/>
      <w:pPr>
        <w:tabs>
          <w:tab w:val="num" w:pos="6830"/>
        </w:tabs>
        <w:ind w:left="6830" w:hanging="180"/>
      </w:pPr>
      <w:rPr>
        <w:rFonts w:cs="Times New Roman"/>
      </w:rPr>
    </w:lvl>
  </w:abstractNum>
  <w:abstractNum w:abstractNumId="42">
    <w:nsid w:val="7BDC7DF1"/>
    <w:multiLevelType w:val="hybridMultilevel"/>
    <w:tmpl w:val="ABAA4478"/>
    <w:lvl w:ilvl="0" w:tplc="50C03AB4">
      <w:start w:val="1"/>
      <w:numFmt w:val="bullet"/>
      <w:lvlText w:val=""/>
      <w:lvlJc w:val="left"/>
      <w:pPr>
        <w:tabs>
          <w:tab w:val="num" w:pos="540"/>
        </w:tabs>
        <w:ind w:left="540"/>
      </w:pPr>
      <w:rPr>
        <w:rFonts w:ascii="Symbol" w:hAnsi="Symbol" w:hint="default"/>
      </w:rPr>
    </w:lvl>
    <w:lvl w:ilvl="1" w:tplc="0794FAE6">
      <w:start w:val="1"/>
      <w:numFmt w:val="bullet"/>
      <w:lvlText w:val=""/>
      <w:lvlJc w:val="left"/>
      <w:pPr>
        <w:tabs>
          <w:tab w:val="num" w:pos="1980"/>
        </w:tabs>
        <w:ind w:left="1980" w:hanging="360"/>
      </w:pPr>
      <w:rPr>
        <w:rFonts w:ascii="Symbol" w:hAnsi="Symbol" w:hint="default"/>
      </w:rPr>
    </w:lvl>
    <w:lvl w:ilvl="2" w:tplc="50C03AB4">
      <w:start w:val="1"/>
      <w:numFmt w:val="bullet"/>
      <w:lvlText w:val=""/>
      <w:lvlJc w:val="left"/>
      <w:pPr>
        <w:tabs>
          <w:tab w:val="num" w:pos="2340"/>
        </w:tabs>
        <w:ind w:left="2340"/>
      </w:pPr>
      <w:rPr>
        <w:rFonts w:ascii="Symbol" w:hAnsi="Symbol"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nsid w:val="7D21406D"/>
    <w:multiLevelType w:val="hybridMultilevel"/>
    <w:tmpl w:val="29700204"/>
    <w:lvl w:ilvl="0" w:tplc="228CDBC8">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4">
    <w:nsid w:val="7E6541B7"/>
    <w:multiLevelType w:val="multilevel"/>
    <w:tmpl w:val="04190023"/>
    <w:lvl w:ilvl="0">
      <w:start w:val="1"/>
      <w:numFmt w:val="upperRoman"/>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45">
    <w:nsid w:val="7F8D27BA"/>
    <w:multiLevelType w:val="hybridMultilevel"/>
    <w:tmpl w:val="9D36ADA8"/>
    <w:lvl w:ilvl="0" w:tplc="0794FAE6">
      <w:start w:val="1"/>
      <w:numFmt w:val="bullet"/>
      <w:lvlText w:val=""/>
      <w:lvlJc w:val="left"/>
      <w:pPr>
        <w:tabs>
          <w:tab w:val="num" w:pos="1980"/>
        </w:tabs>
        <w:ind w:left="198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7"/>
  </w:num>
  <w:num w:numId="2">
    <w:abstractNumId w:val="44"/>
  </w:num>
  <w:num w:numId="3">
    <w:abstractNumId w:val="7"/>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19"/>
  </w:num>
  <w:num w:numId="6">
    <w:abstractNumId w:val="43"/>
  </w:num>
  <w:num w:numId="7">
    <w:abstractNumId w:val="39"/>
  </w:num>
  <w:num w:numId="8">
    <w:abstractNumId w:val="38"/>
  </w:num>
  <w:num w:numId="9">
    <w:abstractNumId w:val="37"/>
  </w:num>
  <w:num w:numId="10">
    <w:abstractNumId w:val="8"/>
  </w:num>
  <w:num w:numId="11">
    <w:abstractNumId w:val="16"/>
  </w:num>
  <w:num w:numId="12">
    <w:abstractNumId w:val="33"/>
  </w:num>
  <w:num w:numId="13">
    <w:abstractNumId w:val="25"/>
  </w:num>
  <w:num w:numId="14">
    <w:abstractNumId w:val="34"/>
  </w:num>
  <w:num w:numId="15">
    <w:abstractNumId w:val="14"/>
  </w:num>
  <w:num w:numId="16">
    <w:abstractNumId w:val="4"/>
  </w:num>
  <w:num w:numId="17">
    <w:abstractNumId w:val="36"/>
  </w:num>
  <w:num w:numId="18">
    <w:abstractNumId w:val="21"/>
  </w:num>
  <w:num w:numId="19">
    <w:abstractNumId w:val="10"/>
  </w:num>
  <w:num w:numId="20">
    <w:abstractNumId w:val="13"/>
  </w:num>
  <w:num w:numId="21">
    <w:abstractNumId w:val="20"/>
  </w:num>
  <w:num w:numId="22">
    <w:abstractNumId w:val="26"/>
  </w:num>
  <w:num w:numId="23">
    <w:abstractNumId w:val="17"/>
  </w:num>
  <w:num w:numId="24">
    <w:abstractNumId w:val="35"/>
  </w:num>
  <w:num w:numId="25">
    <w:abstractNumId w:val="9"/>
  </w:num>
  <w:num w:numId="26">
    <w:abstractNumId w:val="31"/>
  </w:num>
  <w:num w:numId="27">
    <w:abstractNumId w:val="23"/>
  </w:num>
  <w:num w:numId="28">
    <w:abstractNumId w:val="32"/>
  </w:num>
  <w:num w:numId="29">
    <w:abstractNumId w:val="6"/>
  </w:num>
  <w:num w:numId="30">
    <w:abstractNumId w:val="3"/>
  </w:num>
  <w:num w:numId="31">
    <w:abstractNumId w:val="41"/>
  </w:num>
  <w:num w:numId="32">
    <w:abstractNumId w:val="24"/>
  </w:num>
  <w:num w:numId="33">
    <w:abstractNumId w:val="15"/>
  </w:num>
  <w:num w:numId="34">
    <w:abstractNumId w:val="40"/>
  </w:num>
  <w:num w:numId="35">
    <w:abstractNumId w:val="22"/>
  </w:num>
  <w:num w:numId="36">
    <w:abstractNumId w:val="12"/>
  </w:num>
  <w:num w:numId="37">
    <w:abstractNumId w:val="11"/>
  </w:num>
  <w:num w:numId="38">
    <w:abstractNumId w:val="28"/>
  </w:num>
  <w:num w:numId="39">
    <w:abstractNumId w:val="5"/>
  </w:num>
  <w:num w:numId="40">
    <w:abstractNumId w:val="2"/>
  </w:num>
  <w:num w:numId="41">
    <w:abstractNumId w:val="1"/>
  </w:num>
  <w:num w:numId="42">
    <w:abstractNumId w:val="42"/>
  </w:num>
  <w:num w:numId="43">
    <w:abstractNumId w:val="45"/>
  </w:num>
  <w:num w:numId="44">
    <w:abstractNumId w:val="30"/>
  </w:num>
  <w:num w:numId="45">
    <w:abstractNumId w:val="29"/>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07"/>
    <w:rsid w:val="00042527"/>
    <w:rsid w:val="00073E4F"/>
    <w:rsid w:val="00080AA7"/>
    <w:rsid w:val="00090EE3"/>
    <w:rsid w:val="000C4BB5"/>
    <w:rsid w:val="00115F6B"/>
    <w:rsid w:val="00140706"/>
    <w:rsid w:val="00183EA1"/>
    <w:rsid w:val="001A1D41"/>
    <w:rsid w:val="001C6D17"/>
    <w:rsid w:val="001D29CF"/>
    <w:rsid w:val="001D749B"/>
    <w:rsid w:val="0022063E"/>
    <w:rsid w:val="0022318F"/>
    <w:rsid w:val="002D351E"/>
    <w:rsid w:val="002E071A"/>
    <w:rsid w:val="0036356E"/>
    <w:rsid w:val="003724EB"/>
    <w:rsid w:val="004547DB"/>
    <w:rsid w:val="005142FA"/>
    <w:rsid w:val="00612109"/>
    <w:rsid w:val="0066414A"/>
    <w:rsid w:val="00670871"/>
    <w:rsid w:val="006B6D5B"/>
    <w:rsid w:val="006F2803"/>
    <w:rsid w:val="00713C92"/>
    <w:rsid w:val="007215C7"/>
    <w:rsid w:val="0079221A"/>
    <w:rsid w:val="00793530"/>
    <w:rsid w:val="00794452"/>
    <w:rsid w:val="007A6C9C"/>
    <w:rsid w:val="00811210"/>
    <w:rsid w:val="00845445"/>
    <w:rsid w:val="008E4C8B"/>
    <w:rsid w:val="0098763D"/>
    <w:rsid w:val="009E763A"/>
    <w:rsid w:val="00AA0566"/>
    <w:rsid w:val="00AE031A"/>
    <w:rsid w:val="00AF5507"/>
    <w:rsid w:val="00B136DD"/>
    <w:rsid w:val="00B45D69"/>
    <w:rsid w:val="00B9764D"/>
    <w:rsid w:val="00BD7C88"/>
    <w:rsid w:val="00C01CE6"/>
    <w:rsid w:val="00C02B50"/>
    <w:rsid w:val="00CA307B"/>
    <w:rsid w:val="00CC3D8C"/>
    <w:rsid w:val="00CD2699"/>
    <w:rsid w:val="00D47F88"/>
    <w:rsid w:val="00DB1EA4"/>
    <w:rsid w:val="00E10B2D"/>
    <w:rsid w:val="00E126D5"/>
    <w:rsid w:val="00EA5EA0"/>
    <w:rsid w:val="00EC1221"/>
    <w:rsid w:val="00ED4483"/>
    <w:rsid w:val="00ED4AC7"/>
    <w:rsid w:val="00F07DE7"/>
    <w:rsid w:val="00F9135D"/>
    <w:rsid w:val="00F92F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A6C9C"/>
    <w:pPr>
      <w:keepNext/>
      <w:pageBreakBefore/>
      <w:numPr>
        <w:numId w:val="1"/>
      </w:numPr>
      <w:tabs>
        <w:tab w:val="clear" w:pos="1800"/>
        <w:tab w:val="num" w:pos="709"/>
      </w:tabs>
      <w:jc w:val="both"/>
      <w:outlineLvl w:val="0"/>
    </w:pPr>
    <w:rPr>
      <w:sz w:val="28"/>
      <w:szCs w:val="24"/>
    </w:rPr>
  </w:style>
  <w:style w:type="paragraph" w:styleId="2">
    <w:name w:val="heading 2"/>
    <w:basedOn w:val="a"/>
    <w:next w:val="a"/>
    <w:link w:val="20"/>
    <w:qFormat/>
    <w:rsid w:val="007A6C9C"/>
    <w:pPr>
      <w:keepNext/>
      <w:numPr>
        <w:ilvl w:val="1"/>
        <w:numId w:val="2"/>
      </w:numPr>
      <w:tabs>
        <w:tab w:val="num" w:pos="360"/>
      </w:tabs>
      <w:spacing w:before="240" w:after="60"/>
      <w:ind w:left="1440"/>
      <w:jc w:val="both"/>
      <w:outlineLvl w:val="1"/>
    </w:pPr>
    <w:rPr>
      <w:rFonts w:cs="Arial"/>
      <w:bCs/>
      <w:iCs/>
      <w:sz w:val="28"/>
      <w:szCs w:val="28"/>
    </w:rPr>
  </w:style>
  <w:style w:type="paragraph" w:styleId="3">
    <w:name w:val="heading 3"/>
    <w:basedOn w:val="a"/>
    <w:next w:val="a"/>
    <w:link w:val="30"/>
    <w:rsid w:val="007A6C9C"/>
    <w:pPr>
      <w:keepNext/>
      <w:numPr>
        <w:ilvl w:val="2"/>
        <w:numId w:val="2"/>
      </w:numPr>
      <w:tabs>
        <w:tab w:val="num" w:pos="360"/>
      </w:tabs>
      <w:ind w:left="2160" w:hanging="180"/>
      <w:jc w:val="both"/>
      <w:outlineLvl w:val="2"/>
    </w:pPr>
    <w:rPr>
      <w:sz w:val="28"/>
      <w:szCs w:val="28"/>
    </w:rPr>
  </w:style>
  <w:style w:type="paragraph" w:styleId="4">
    <w:name w:val="heading 4"/>
    <w:basedOn w:val="a"/>
    <w:next w:val="a"/>
    <w:link w:val="40"/>
    <w:rsid w:val="007A6C9C"/>
    <w:pPr>
      <w:keepNext/>
      <w:numPr>
        <w:ilvl w:val="3"/>
        <w:numId w:val="2"/>
      </w:numPr>
      <w:tabs>
        <w:tab w:val="num" w:pos="360"/>
      </w:tabs>
      <w:spacing w:before="240" w:after="60"/>
      <w:ind w:left="2880"/>
      <w:jc w:val="both"/>
      <w:outlineLvl w:val="3"/>
    </w:pPr>
    <w:rPr>
      <w:bCs/>
      <w:sz w:val="28"/>
      <w:szCs w:val="28"/>
    </w:rPr>
  </w:style>
  <w:style w:type="paragraph" w:styleId="5">
    <w:name w:val="heading 5"/>
    <w:basedOn w:val="a"/>
    <w:next w:val="a"/>
    <w:link w:val="50"/>
    <w:rsid w:val="007A6C9C"/>
    <w:pPr>
      <w:numPr>
        <w:ilvl w:val="4"/>
        <w:numId w:val="2"/>
      </w:numPr>
      <w:tabs>
        <w:tab w:val="num" w:pos="360"/>
      </w:tabs>
      <w:spacing w:before="240" w:after="60"/>
      <w:ind w:left="3600"/>
      <w:jc w:val="both"/>
      <w:outlineLvl w:val="4"/>
    </w:pPr>
    <w:rPr>
      <w:bCs/>
      <w:iCs/>
      <w:sz w:val="28"/>
      <w:szCs w:val="26"/>
    </w:rPr>
  </w:style>
  <w:style w:type="paragraph" w:styleId="6">
    <w:name w:val="heading 6"/>
    <w:basedOn w:val="a"/>
    <w:next w:val="a"/>
    <w:link w:val="60"/>
    <w:rsid w:val="007A6C9C"/>
    <w:pPr>
      <w:numPr>
        <w:ilvl w:val="5"/>
        <w:numId w:val="2"/>
      </w:numPr>
      <w:tabs>
        <w:tab w:val="num" w:pos="360"/>
      </w:tabs>
      <w:spacing w:before="240" w:after="60"/>
      <w:ind w:left="4320" w:hanging="180"/>
      <w:jc w:val="both"/>
      <w:outlineLvl w:val="5"/>
    </w:pPr>
    <w:rPr>
      <w:bCs/>
      <w:sz w:val="28"/>
      <w:szCs w:val="22"/>
    </w:rPr>
  </w:style>
  <w:style w:type="paragraph" w:styleId="7">
    <w:name w:val="heading 7"/>
    <w:basedOn w:val="a"/>
    <w:next w:val="a"/>
    <w:link w:val="70"/>
    <w:rsid w:val="007A6C9C"/>
    <w:pPr>
      <w:numPr>
        <w:ilvl w:val="6"/>
        <w:numId w:val="2"/>
      </w:numPr>
      <w:tabs>
        <w:tab w:val="num" w:pos="360"/>
      </w:tabs>
      <w:spacing w:before="240" w:after="60"/>
      <w:ind w:left="5040"/>
      <w:outlineLvl w:val="6"/>
    </w:pPr>
    <w:rPr>
      <w:sz w:val="24"/>
      <w:szCs w:val="24"/>
    </w:rPr>
  </w:style>
  <w:style w:type="paragraph" w:styleId="8">
    <w:name w:val="heading 8"/>
    <w:basedOn w:val="a"/>
    <w:next w:val="a"/>
    <w:link w:val="80"/>
    <w:rsid w:val="007A6C9C"/>
    <w:pPr>
      <w:numPr>
        <w:ilvl w:val="7"/>
        <w:numId w:val="2"/>
      </w:numPr>
      <w:tabs>
        <w:tab w:val="num" w:pos="360"/>
      </w:tabs>
      <w:spacing w:before="240" w:after="60"/>
      <w:ind w:left="5760"/>
      <w:outlineLvl w:val="7"/>
    </w:pPr>
    <w:rPr>
      <w:i/>
      <w:iCs/>
      <w:sz w:val="24"/>
      <w:szCs w:val="24"/>
    </w:rPr>
  </w:style>
  <w:style w:type="paragraph" w:styleId="9">
    <w:name w:val="heading 9"/>
    <w:basedOn w:val="a"/>
    <w:next w:val="a"/>
    <w:link w:val="90"/>
    <w:rsid w:val="007A6C9C"/>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Indent"/>
    <w:basedOn w:val="a"/>
    <w:link w:val="a4"/>
    <w:rsid w:val="00EA5EA0"/>
    <w:pPr>
      <w:ind w:firstLine="576"/>
      <w:jc w:val="both"/>
    </w:pPr>
    <w:rPr>
      <w:sz w:val="26"/>
    </w:rPr>
  </w:style>
  <w:style w:type="character" w:customStyle="1" w:styleId="a4">
    <w:name w:val="Основной текст с отступом Знак"/>
    <w:basedOn w:val="a0"/>
    <w:link w:val="a3"/>
    <w:rsid w:val="00EA5EA0"/>
    <w:rPr>
      <w:rFonts w:ascii="Times New Roman" w:eastAsia="Times New Roman" w:hAnsi="Times New Roman" w:cs="Times New Roman"/>
      <w:sz w:val="26"/>
      <w:szCs w:val="20"/>
      <w:lang w:eastAsia="ru-RU"/>
    </w:rPr>
  </w:style>
  <w:style w:type="paragraph" w:customStyle="1" w:styleId="31">
    <w:name w:val="Основной текст 31"/>
    <w:basedOn w:val="a"/>
    <w:uiPriority w:val="99"/>
    <w:rsid w:val="00EA5EA0"/>
    <w:pPr>
      <w:jc w:val="both"/>
    </w:pPr>
    <w:rPr>
      <w:sz w:val="28"/>
    </w:rPr>
  </w:style>
  <w:style w:type="paragraph" w:styleId="a5">
    <w:name w:val="header"/>
    <w:basedOn w:val="a"/>
    <w:link w:val="a6"/>
    <w:uiPriority w:val="99"/>
    <w:rsid w:val="00EA5EA0"/>
    <w:pPr>
      <w:tabs>
        <w:tab w:val="center" w:pos="4677"/>
        <w:tab w:val="right" w:pos="9355"/>
      </w:tabs>
    </w:pPr>
  </w:style>
  <w:style w:type="character" w:customStyle="1" w:styleId="a6">
    <w:name w:val="Верхний колонтитул Знак"/>
    <w:basedOn w:val="a0"/>
    <w:link w:val="a5"/>
    <w:uiPriority w:val="99"/>
    <w:rsid w:val="00EA5EA0"/>
    <w:rPr>
      <w:rFonts w:ascii="Times New Roman" w:eastAsia="Times New Roman" w:hAnsi="Times New Roman" w:cs="Times New Roman"/>
      <w:sz w:val="20"/>
      <w:szCs w:val="20"/>
      <w:lang w:eastAsia="ru-RU"/>
    </w:rPr>
  </w:style>
  <w:style w:type="character" w:styleId="a7">
    <w:name w:val="page number"/>
    <w:basedOn w:val="a0"/>
    <w:rsid w:val="00EA5EA0"/>
  </w:style>
  <w:style w:type="character" w:styleId="a8">
    <w:name w:val="Placeholder Text"/>
    <w:basedOn w:val="a0"/>
    <w:uiPriority w:val="99"/>
    <w:semiHidden/>
    <w:rsid w:val="00EA5EA0"/>
    <w:rPr>
      <w:color w:val="808080"/>
    </w:rPr>
  </w:style>
  <w:style w:type="paragraph" w:styleId="a9">
    <w:name w:val="Balloon Text"/>
    <w:basedOn w:val="a"/>
    <w:link w:val="aa"/>
    <w:uiPriority w:val="99"/>
    <w:semiHidden/>
    <w:unhideWhenUsed/>
    <w:rsid w:val="00EA5EA0"/>
    <w:rPr>
      <w:rFonts w:ascii="Tahoma" w:hAnsi="Tahoma" w:cs="Tahoma"/>
      <w:sz w:val="16"/>
      <w:szCs w:val="16"/>
    </w:rPr>
  </w:style>
  <w:style w:type="character" w:customStyle="1" w:styleId="aa">
    <w:name w:val="Текст выноски Знак"/>
    <w:basedOn w:val="a0"/>
    <w:link w:val="a9"/>
    <w:uiPriority w:val="99"/>
    <w:semiHidden/>
    <w:rsid w:val="00EA5EA0"/>
    <w:rPr>
      <w:rFonts w:ascii="Tahoma" w:eastAsia="Times New Roman" w:hAnsi="Tahoma" w:cs="Tahoma"/>
      <w:sz w:val="16"/>
      <w:szCs w:val="16"/>
      <w:lang w:eastAsia="ru-RU"/>
    </w:rPr>
  </w:style>
  <w:style w:type="table" w:styleId="ab">
    <w:name w:val="Table Grid"/>
    <w:basedOn w:val="a1"/>
    <w:uiPriority w:val="59"/>
    <w:rsid w:val="00EA5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customStyle="1" w:styleId="10">
    <w:name w:val="Заголовок 1 Знак"/>
    <w:basedOn w:val="a0"/>
    <w:link w:val="1"/>
    <w:rsid w:val="007A6C9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A6C9C"/>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7A6C9C"/>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A6C9C"/>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7A6C9C"/>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rsid w:val="007A6C9C"/>
    <w:rPr>
      <w:rFonts w:ascii="Times New Roman" w:eastAsia="Times New Roman" w:hAnsi="Times New Roman" w:cs="Times New Roman"/>
      <w:bCs/>
      <w:sz w:val="28"/>
      <w:lang w:eastAsia="ru-RU"/>
    </w:rPr>
  </w:style>
  <w:style w:type="character" w:customStyle="1" w:styleId="70">
    <w:name w:val="Заголовок 7 Знак"/>
    <w:basedOn w:val="a0"/>
    <w:link w:val="7"/>
    <w:rsid w:val="007A6C9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A6C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A6C9C"/>
    <w:rPr>
      <w:rFonts w:ascii="Arial" w:eastAsia="Times New Roman" w:hAnsi="Arial" w:cs="Arial"/>
      <w:lang w:eastAsia="ru-RU"/>
    </w:rPr>
  </w:style>
  <w:style w:type="paragraph" w:styleId="21">
    <w:name w:val="Body Text Indent 2"/>
    <w:basedOn w:val="a"/>
    <w:link w:val="22"/>
    <w:semiHidden/>
    <w:rsid w:val="007A6C9C"/>
    <w:pPr>
      <w:spacing w:after="120" w:line="480" w:lineRule="auto"/>
      <w:ind w:left="283"/>
    </w:pPr>
    <w:rPr>
      <w:sz w:val="28"/>
      <w:szCs w:val="24"/>
    </w:rPr>
  </w:style>
  <w:style w:type="character" w:customStyle="1" w:styleId="22">
    <w:name w:val="Основной текст с отступом 2 Знак"/>
    <w:basedOn w:val="a0"/>
    <w:link w:val="21"/>
    <w:semiHidden/>
    <w:rsid w:val="007A6C9C"/>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D47F88"/>
    <w:pPr>
      <w:tabs>
        <w:tab w:val="center" w:pos="4677"/>
        <w:tab w:val="right" w:pos="9355"/>
      </w:tabs>
    </w:pPr>
  </w:style>
  <w:style w:type="character" w:customStyle="1" w:styleId="ad">
    <w:name w:val="Нижний колонтитул Знак"/>
    <w:basedOn w:val="a0"/>
    <w:link w:val="ac"/>
    <w:uiPriority w:val="99"/>
    <w:rsid w:val="00D47F88"/>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22318F"/>
  </w:style>
  <w:style w:type="table" w:customStyle="1" w:styleId="12">
    <w:name w:val="Сетка таблицы1"/>
    <w:basedOn w:val="a1"/>
    <w:next w:val="ab"/>
    <w:uiPriority w:val="99"/>
    <w:rsid w:val="0022318F"/>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ae">
    <w:name w:val="Strong"/>
    <w:basedOn w:val="a0"/>
    <w:uiPriority w:val="99"/>
    <w:qFormat/>
    <w:rsid w:val="0022318F"/>
    <w:rPr>
      <w:rFonts w:cs="Times New Roman"/>
      <w:b/>
      <w:bCs/>
    </w:rPr>
  </w:style>
  <w:style w:type="paragraph" w:customStyle="1" w:styleId="13">
    <w:name w:val="1"/>
    <w:basedOn w:val="a"/>
    <w:uiPriority w:val="99"/>
    <w:rsid w:val="0022318F"/>
    <w:rPr>
      <w:rFonts w:ascii="Verdana" w:hAnsi="Verdana" w:cs="Verdana"/>
      <w:lang w:val="en-US" w:eastAsia="en-US"/>
    </w:rPr>
  </w:style>
  <w:style w:type="paragraph" w:customStyle="1" w:styleId="Default">
    <w:name w:val="Default"/>
    <w:rsid w:val="002231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basedOn w:val="a0"/>
    <w:uiPriority w:val="99"/>
    <w:rsid w:val="0022318F"/>
    <w:rPr>
      <w:rFonts w:cs="Times New Roman"/>
      <w:color w:val="0000FF"/>
      <w:u w:val="single"/>
    </w:rPr>
  </w:style>
  <w:style w:type="paragraph" w:customStyle="1" w:styleId="ConsPlusNormal">
    <w:name w:val="ConsPlusNormal"/>
    <w:uiPriority w:val="99"/>
    <w:rsid w:val="00223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rsid w:val="0022318F"/>
    <w:rPr>
      <w:rFonts w:ascii="Tahoma" w:hAnsi="Tahoma" w:cs="Tahoma"/>
      <w:color w:val="252525"/>
      <w:sz w:val="24"/>
      <w:szCs w:val="24"/>
    </w:rPr>
  </w:style>
  <w:style w:type="paragraph" w:customStyle="1" w:styleId="14">
    <w:name w:val="Обычный (веб)1"/>
    <w:basedOn w:val="a"/>
    <w:uiPriority w:val="99"/>
    <w:rsid w:val="0022318F"/>
    <w:pPr>
      <w:spacing w:before="100" w:beforeAutospacing="1" w:after="100" w:afterAutospacing="1"/>
      <w:jc w:val="both"/>
    </w:pPr>
    <w:rPr>
      <w:sz w:val="24"/>
      <w:szCs w:val="24"/>
    </w:rPr>
  </w:style>
  <w:style w:type="paragraph" w:customStyle="1" w:styleId="materialtext1">
    <w:name w:val="material_text1"/>
    <w:basedOn w:val="a"/>
    <w:uiPriority w:val="99"/>
    <w:rsid w:val="0022318F"/>
    <w:pPr>
      <w:spacing w:before="100" w:beforeAutospacing="1" w:after="100" w:afterAutospacing="1" w:line="312" w:lineRule="atLeast"/>
      <w:jc w:val="both"/>
    </w:pPr>
  </w:style>
  <w:style w:type="character" w:customStyle="1" w:styleId="af1">
    <w:name w:val="Гипертекстовая ссылка"/>
    <w:basedOn w:val="a0"/>
    <w:uiPriority w:val="99"/>
    <w:rsid w:val="0022318F"/>
    <w:rPr>
      <w:rFonts w:cs="Times New Roman"/>
      <w:color w:val="106BBE"/>
    </w:rPr>
  </w:style>
  <w:style w:type="paragraph" w:customStyle="1" w:styleId="Style1">
    <w:name w:val="Style1"/>
    <w:basedOn w:val="a"/>
    <w:uiPriority w:val="99"/>
    <w:rsid w:val="0022318F"/>
    <w:pPr>
      <w:widowControl w:val="0"/>
      <w:autoSpaceDE w:val="0"/>
      <w:autoSpaceDN w:val="0"/>
      <w:adjustRightInd w:val="0"/>
    </w:pPr>
    <w:rPr>
      <w:sz w:val="24"/>
      <w:szCs w:val="24"/>
    </w:rPr>
  </w:style>
  <w:style w:type="paragraph" w:customStyle="1" w:styleId="Style3">
    <w:name w:val="Style3"/>
    <w:basedOn w:val="a"/>
    <w:uiPriority w:val="99"/>
    <w:rsid w:val="0022318F"/>
    <w:pPr>
      <w:widowControl w:val="0"/>
      <w:autoSpaceDE w:val="0"/>
      <w:autoSpaceDN w:val="0"/>
      <w:adjustRightInd w:val="0"/>
      <w:spacing w:line="228" w:lineRule="exact"/>
      <w:jc w:val="right"/>
    </w:pPr>
    <w:rPr>
      <w:sz w:val="24"/>
      <w:szCs w:val="24"/>
    </w:rPr>
  </w:style>
  <w:style w:type="paragraph" w:customStyle="1" w:styleId="Style21">
    <w:name w:val="Style21"/>
    <w:basedOn w:val="a"/>
    <w:uiPriority w:val="99"/>
    <w:rsid w:val="0022318F"/>
    <w:pPr>
      <w:widowControl w:val="0"/>
      <w:autoSpaceDE w:val="0"/>
      <w:autoSpaceDN w:val="0"/>
      <w:adjustRightInd w:val="0"/>
      <w:spacing w:line="230" w:lineRule="exact"/>
    </w:pPr>
    <w:rPr>
      <w:sz w:val="24"/>
      <w:szCs w:val="24"/>
    </w:rPr>
  </w:style>
  <w:style w:type="paragraph" w:customStyle="1" w:styleId="Style22">
    <w:name w:val="Style22"/>
    <w:basedOn w:val="a"/>
    <w:uiPriority w:val="99"/>
    <w:rsid w:val="0022318F"/>
    <w:pPr>
      <w:widowControl w:val="0"/>
      <w:autoSpaceDE w:val="0"/>
      <w:autoSpaceDN w:val="0"/>
      <w:adjustRightInd w:val="0"/>
    </w:pPr>
    <w:rPr>
      <w:sz w:val="24"/>
      <w:szCs w:val="24"/>
    </w:rPr>
  </w:style>
  <w:style w:type="character" w:customStyle="1" w:styleId="FontStyle33">
    <w:name w:val="Font Style33"/>
    <w:basedOn w:val="a0"/>
    <w:uiPriority w:val="99"/>
    <w:rsid w:val="0022318F"/>
    <w:rPr>
      <w:rFonts w:ascii="Impact" w:hAnsi="Impact" w:cs="Impact"/>
      <w:i/>
      <w:iCs/>
      <w:sz w:val="62"/>
      <w:szCs w:val="62"/>
    </w:rPr>
  </w:style>
  <w:style w:type="character" w:customStyle="1" w:styleId="FontStyle35">
    <w:name w:val="Font Style35"/>
    <w:basedOn w:val="a0"/>
    <w:uiPriority w:val="99"/>
    <w:rsid w:val="0022318F"/>
    <w:rPr>
      <w:rFonts w:ascii="Times New Roman" w:hAnsi="Times New Roman" w:cs="Times New Roman"/>
      <w:sz w:val="20"/>
      <w:szCs w:val="20"/>
    </w:rPr>
  </w:style>
  <w:style w:type="character" w:customStyle="1" w:styleId="15">
    <w:name w:val="Просмотренная гиперссылка1"/>
    <w:basedOn w:val="a0"/>
    <w:uiPriority w:val="99"/>
    <w:semiHidden/>
    <w:unhideWhenUsed/>
    <w:rsid w:val="0022318F"/>
    <w:rPr>
      <w:rFonts w:cs="Times New Roman"/>
      <w:color w:val="800080"/>
      <w:u w:val="single"/>
    </w:rPr>
  </w:style>
  <w:style w:type="paragraph" w:customStyle="1" w:styleId="consplusnormal0">
    <w:name w:val="consplusnormal"/>
    <w:basedOn w:val="a"/>
    <w:rsid w:val="0022318F"/>
    <w:pPr>
      <w:spacing w:before="100" w:beforeAutospacing="1" w:after="100" w:afterAutospacing="1"/>
    </w:pPr>
    <w:rPr>
      <w:sz w:val="24"/>
      <w:szCs w:val="24"/>
    </w:rPr>
  </w:style>
  <w:style w:type="paragraph" w:customStyle="1" w:styleId="Style20">
    <w:name w:val="Style20"/>
    <w:basedOn w:val="a"/>
    <w:uiPriority w:val="99"/>
    <w:rsid w:val="0022318F"/>
    <w:pPr>
      <w:widowControl w:val="0"/>
      <w:autoSpaceDE w:val="0"/>
      <w:autoSpaceDN w:val="0"/>
      <w:adjustRightInd w:val="0"/>
      <w:spacing w:line="230" w:lineRule="exact"/>
      <w:ind w:firstLine="1066"/>
    </w:pPr>
    <w:rPr>
      <w:sz w:val="24"/>
      <w:szCs w:val="24"/>
    </w:rPr>
  </w:style>
  <w:style w:type="character" w:styleId="af2">
    <w:name w:val="FollowedHyperlink"/>
    <w:basedOn w:val="a0"/>
    <w:uiPriority w:val="99"/>
    <w:semiHidden/>
    <w:unhideWhenUsed/>
    <w:rsid w:val="0022318F"/>
    <w:rPr>
      <w:color w:val="800080" w:themeColor="followedHyperlink"/>
      <w:u w:val="single"/>
    </w:rPr>
  </w:style>
  <w:style w:type="paragraph" w:styleId="af3">
    <w:name w:val="List Paragraph"/>
    <w:basedOn w:val="a"/>
    <w:uiPriority w:val="34"/>
    <w:qFormat/>
    <w:rsid w:val="006B6D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A6C9C"/>
    <w:pPr>
      <w:keepNext/>
      <w:pageBreakBefore/>
      <w:numPr>
        <w:numId w:val="1"/>
      </w:numPr>
      <w:tabs>
        <w:tab w:val="clear" w:pos="1800"/>
        <w:tab w:val="num" w:pos="709"/>
      </w:tabs>
      <w:jc w:val="both"/>
      <w:outlineLvl w:val="0"/>
    </w:pPr>
    <w:rPr>
      <w:sz w:val="28"/>
      <w:szCs w:val="24"/>
    </w:rPr>
  </w:style>
  <w:style w:type="paragraph" w:styleId="2">
    <w:name w:val="heading 2"/>
    <w:basedOn w:val="a"/>
    <w:next w:val="a"/>
    <w:link w:val="20"/>
    <w:qFormat/>
    <w:rsid w:val="007A6C9C"/>
    <w:pPr>
      <w:keepNext/>
      <w:numPr>
        <w:ilvl w:val="1"/>
        <w:numId w:val="2"/>
      </w:numPr>
      <w:tabs>
        <w:tab w:val="num" w:pos="360"/>
      </w:tabs>
      <w:spacing w:before="240" w:after="60"/>
      <w:ind w:left="1440"/>
      <w:jc w:val="both"/>
      <w:outlineLvl w:val="1"/>
    </w:pPr>
    <w:rPr>
      <w:rFonts w:cs="Arial"/>
      <w:bCs/>
      <w:iCs/>
      <w:sz w:val="28"/>
      <w:szCs w:val="28"/>
    </w:rPr>
  </w:style>
  <w:style w:type="paragraph" w:styleId="3">
    <w:name w:val="heading 3"/>
    <w:basedOn w:val="a"/>
    <w:next w:val="a"/>
    <w:link w:val="30"/>
    <w:rsid w:val="007A6C9C"/>
    <w:pPr>
      <w:keepNext/>
      <w:numPr>
        <w:ilvl w:val="2"/>
        <w:numId w:val="2"/>
      </w:numPr>
      <w:tabs>
        <w:tab w:val="num" w:pos="360"/>
      </w:tabs>
      <w:ind w:left="2160" w:hanging="180"/>
      <w:jc w:val="both"/>
      <w:outlineLvl w:val="2"/>
    </w:pPr>
    <w:rPr>
      <w:sz w:val="28"/>
      <w:szCs w:val="28"/>
    </w:rPr>
  </w:style>
  <w:style w:type="paragraph" w:styleId="4">
    <w:name w:val="heading 4"/>
    <w:basedOn w:val="a"/>
    <w:next w:val="a"/>
    <w:link w:val="40"/>
    <w:rsid w:val="007A6C9C"/>
    <w:pPr>
      <w:keepNext/>
      <w:numPr>
        <w:ilvl w:val="3"/>
        <w:numId w:val="2"/>
      </w:numPr>
      <w:tabs>
        <w:tab w:val="num" w:pos="360"/>
      </w:tabs>
      <w:spacing w:before="240" w:after="60"/>
      <w:ind w:left="2880"/>
      <w:jc w:val="both"/>
      <w:outlineLvl w:val="3"/>
    </w:pPr>
    <w:rPr>
      <w:bCs/>
      <w:sz w:val="28"/>
      <w:szCs w:val="28"/>
    </w:rPr>
  </w:style>
  <w:style w:type="paragraph" w:styleId="5">
    <w:name w:val="heading 5"/>
    <w:basedOn w:val="a"/>
    <w:next w:val="a"/>
    <w:link w:val="50"/>
    <w:rsid w:val="007A6C9C"/>
    <w:pPr>
      <w:numPr>
        <w:ilvl w:val="4"/>
        <w:numId w:val="2"/>
      </w:numPr>
      <w:tabs>
        <w:tab w:val="num" w:pos="360"/>
      </w:tabs>
      <w:spacing w:before="240" w:after="60"/>
      <w:ind w:left="3600"/>
      <w:jc w:val="both"/>
      <w:outlineLvl w:val="4"/>
    </w:pPr>
    <w:rPr>
      <w:bCs/>
      <w:iCs/>
      <w:sz w:val="28"/>
      <w:szCs w:val="26"/>
    </w:rPr>
  </w:style>
  <w:style w:type="paragraph" w:styleId="6">
    <w:name w:val="heading 6"/>
    <w:basedOn w:val="a"/>
    <w:next w:val="a"/>
    <w:link w:val="60"/>
    <w:rsid w:val="007A6C9C"/>
    <w:pPr>
      <w:numPr>
        <w:ilvl w:val="5"/>
        <w:numId w:val="2"/>
      </w:numPr>
      <w:tabs>
        <w:tab w:val="num" w:pos="360"/>
      </w:tabs>
      <w:spacing w:before="240" w:after="60"/>
      <w:ind w:left="4320" w:hanging="180"/>
      <w:jc w:val="both"/>
      <w:outlineLvl w:val="5"/>
    </w:pPr>
    <w:rPr>
      <w:bCs/>
      <w:sz w:val="28"/>
      <w:szCs w:val="22"/>
    </w:rPr>
  </w:style>
  <w:style w:type="paragraph" w:styleId="7">
    <w:name w:val="heading 7"/>
    <w:basedOn w:val="a"/>
    <w:next w:val="a"/>
    <w:link w:val="70"/>
    <w:rsid w:val="007A6C9C"/>
    <w:pPr>
      <w:numPr>
        <w:ilvl w:val="6"/>
        <w:numId w:val="2"/>
      </w:numPr>
      <w:tabs>
        <w:tab w:val="num" w:pos="360"/>
      </w:tabs>
      <w:spacing w:before="240" w:after="60"/>
      <w:ind w:left="5040"/>
      <w:outlineLvl w:val="6"/>
    </w:pPr>
    <w:rPr>
      <w:sz w:val="24"/>
      <w:szCs w:val="24"/>
    </w:rPr>
  </w:style>
  <w:style w:type="paragraph" w:styleId="8">
    <w:name w:val="heading 8"/>
    <w:basedOn w:val="a"/>
    <w:next w:val="a"/>
    <w:link w:val="80"/>
    <w:rsid w:val="007A6C9C"/>
    <w:pPr>
      <w:numPr>
        <w:ilvl w:val="7"/>
        <w:numId w:val="2"/>
      </w:numPr>
      <w:tabs>
        <w:tab w:val="num" w:pos="360"/>
      </w:tabs>
      <w:spacing w:before="240" w:after="60"/>
      <w:ind w:left="5760"/>
      <w:outlineLvl w:val="7"/>
    </w:pPr>
    <w:rPr>
      <w:i/>
      <w:iCs/>
      <w:sz w:val="24"/>
      <w:szCs w:val="24"/>
    </w:rPr>
  </w:style>
  <w:style w:type="paragraph" w:styleId="9">
    <w:name w:val="heading 9"/>
    <w:basedOn w:val="a"/>
    <w:next w:val="a"/>
    <w:link w:val="90"/>
    <w:rsid w:val="007A6C9C"/>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Indent"/>
    <w:basedOn w:val="a"/>
    <w:link w:val="a4"/>
    <w:rsid w:val="00EA5EA0"/>
    <w:pPr>
      <w:ind w:firstLine="576"/>
      <w:jc w:val="both"/>
    </w:pPr>
    <w:rPr>
      <w:sz w:val="26"/>
    </w:rPr>
  </w:style>
  <w:style w:type="character" w:customStyle="1" w:styleId="a4">
    <w:name w:val="Основной текст с отступом Знак"/>
    <w:basedOn w:val="a0"/>
    <w:link w:val="a3"/>
    <w:rsid w:val="00EA5EA0"/>
    <w:rPr>
      <w:rFonts w:ascii="Times New Roman" w:eastAsia="Times New Roman" w:hAnsi="Times New Roman" w:cs="Times New Roman"/>
      <w:sz w:val="26"/>
      <w:szCs w:val="20"/>
      <w:lang w:eastAsia="ru-RU"/>
    </w:rPr>
  </w:style>
  <w:style w:type="paragraph" w:customStyle="1" w:styleId="31">
    <w:name w:val="Основной текст 31"/>
    <w:basedOn w:val="a"/>
    <w:uiPriority w:val="99"/>
    <w:rsid w:val="00EA5EA0"/>
    <w:pPr>
      <w:jc w:val="both"/>
    </w:pPr>
    <w:rPr>
      <w:sz w:val="28"/>
    </w:rPr>
  </w:style>
  <w:style w:type="paragraph" w:styleId="a5">
    <w:name w:val="header"/>
    <w:basedOn w:val="a"/>
    <w:link w:val="a6"/>
    <w:uiPriority w:val="99"/>
    <w:rsid w:val="00EA5EA0"/>
    <w:pPr>
      <w:tabs>
        <w:tab w:val="center" w:pos="4677"/>
        <w:tab w:val="right" w:pos="9355"/>
      </w:tabs>
    </w:pPr>
  </w:style>
  <w:style w:type="character" w:customStyle="1" w:styleId="a6">
    <w:name w:val="Верхний колонтитул Знак"/>
    <w:basedOn w:val="a0"/>
    <w:link w:val="a5"/>
    <w:uiPriority w:val="99"/>
    <w:rsid w:val="00EA5EA0"/>
    <w:rPr>
      <w:rFonts w:ascii="Times New Roman" w:eastAsia="Times New Roman" w:hAnsi="Times New Roman" w:cs="Times New Roman"/>
      <w:sz w:val="20"/>
      <w:szCs w:val="20"/>
      <w:lang w:eastAsia="ru-RU"/>
    </w:rPr>
  </w:style>
  <w:style w:type="character" w:styleId="a7">
    <w:name w:val="page number"/>
    <w:basedOn w:val="a0"/>
    <w:rsid w:val="00EA5EA0"/>
  </w:style>
  <w:style w:type="character" w:styleId="a8">
    <w:name w:val="Placeholder Text"/>
    <w:basedOn w:val="a0"/>
    <w:uiPriority w:val="99"/>
    <w:semiHidden/>
    <w:rsid w:val="00EA5EA0"/>
    <w:rPr>
      <w:color w:val="808080"/>
    </w:rPr>
  </w:style>
  <w:style w:type="paragraph" w:styleId="a9">
    <w:name w:val="Balloon Text"/>
    <w:basedOn w:val="a"/>
    <w:link w:val="aa"/>
    <w:uiPriority w:val="99"/>
    <w:semiHidden/>
    <w:unhideWhenUsed/>
    <w:rsid w:val="00EA5EA0"/>
    <w:rPr>
      <w:rFonts w:ascii="Tahoma" w:hAnsi="Tahoma" w:cs="Tahoma"/>
      <w:sz w:val="16"/>
      <w:szCs w:val="16"/>
    </w:rPr>
  </w:style>
  <w:style w:type="character" w:customStyle="1" w:styleId="aa">
    <w:name w:val="Текст выноски Знак"/>
    <w:basedOn w:val="a0"/>
    <w:link w:val="a9"/>
    <w:uiPriority w:val="99"/>
    <w:semiHidden/>
    <w:rsid w:val="00EA5EA0"/>
    <w:rPr>
      <w:rFonts w:ascii="Tahoma" w:eastAsia="Times New Roman" w:hAnsi="Tahoma" w:cs="Tahoma"/>
      <w:sz w:val="16"/>
      <w:szCs w:val="16"/>
      <w:lang w:eastAsia="ru-RU"/>
    </w:rPr>
  </w:style>
  <w:style w:type="table" w:styleId="ab">
    <w:name w:val="Table Grid"/>
    <w:basedOn w:val="a1"/>
    <w:uiPriority w:val="59"/>
    <w:rsid w:val="00EA5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customStyle="1" w:styleId="10">
    <w:name w:val="Заголовок 1 Знак"/>
    <w:basedOn w:val="a0"/>
    <w:link w:val="1"/>
    <w:rsid w:val="007A6C9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A6C9C"/>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7A6C9C"/>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A6C9C"/>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7A6C9C"/>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rsid w:val="007A6C9C"/>
    <w:rPr>
      <w:rFonts w:ascii="Times New Roman" w:eastAsia="Times New Roman" w:hAnsi="Times New Roman" w:cs="Times New Roman"/>
      <w:bCs/>
      <w:sz w:val="28"/>
      <w:lang w:eastAsia="ru-RU"/>
    </w:rPr>
  </w:style>
  <w:style w:type="character" w:customStyle="1" w:styleId="70">
    <w:name w:val="Заголовок 7 Знак"/>
    <w:basedOn w:val="a0"/>
    <w:link w:val="7"/>
    <w:rsid w:val="007A6C9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A6C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A6C9C"/>
    <w:rPr>
      <w:rFonts w:ascii="Arial" w:eastAsia="Times New Roman" w:hAnsi="Arial" w:cs="Arial"/>
      <w:lang w:eastAsia="ru-RU"/>
    </w:rPr>
  </w:style>
  <w:style w:type="paragraph" w:styleId="21">
    <w:name w:val="Body Text Indent 2"/>
    <w:basedOn w:val="a"/>
    <w:link w:val="22"/>
    <w:semiHidden/>
    <w:rsid w:val="007A6C9C"/>
    <w:pPr>
      <w:spacing w:after="120" w:line="480" w:lineRule="auto"/>
      <w:ind w:left="283"/>
    </w:pPr>
    <w:rPr>
      <w:sz w:val="28"/>
      <w:szCs w:val="24"/>
    </w:rPr>
  </w:style>
  <w:style w:type="character" w:customStyle="1" w:styleId="22">
    <w:name w:val="Основной текст с отступом 2 Знак"/>
    <w:basedOn w:val="a0"/>
    <w:link w:val="21"/>
    <w:semiHidden/>
    <w:rsid w:val="007A6C9C"/>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D47F88"/>
    <w:pPr>
      <w:tabs>
        <w:tab w:val="center" w:pos="4677"/>
        <w:tab w:val="right" w:pos="9355"/>
      </w:tabs>
    </w:pPr>
  </w:style>
  <w:style w:type="character" w:customStyle="1" w:styleId="ad">
    <w:name w:val="Нижний колонтитул Знак"/>
    <w:basedOn w:val="a0"/>
    <w:link w:val="ac"/>
    <w:uiPriority w:val="99"/>
    <w:rsid w:val="00D47F88"/>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22318F"/>
  </w:style>
  <w:style w:type="table" w:customStyle="1" w:styleId="12">
    <w:name w:val="Сетка таблицы1"/>
    <w:basedOn w:val="a1"/>
    <w:next w:val="ab"/>
    <w:uiPriority w:val="99"/>
    <w:rsid w:val="0022318F"/>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ae">
    <w:name w:val="Strong"/>
    <w:basedOn w:val="a0"/>
    <w:uiPriority w:val="99"/>
    <w:qFormat/>
    <w:rsid w:val="0022318F"/>
    <w:rPr>
      <w:rFonts w:cs="Times New Roman"/>
      <w:b/>
      <w:bCs/>
    </w:rPr>
  </w:style>
  <w:style w:type="paragraph" w:customStyle="1" w:styleId="13">
    <w:name w:val="1"/>
    <w:basedOn w:val="a"/>
    <w:uiPriority w:val="99"/>
    <w:rsid w:val="0022318F"/>
    <w:rPr>
      <w:rFonts w:ascii="Verdana" w:hAnsi="Verdana" w:cs="Verdana"/>
      <w:lang w:val="en-US" w:eastAsia="en-US"/>
    </w:rPr>
  </w:style>
  <w:style w:type="paragraph" w:customStyle="1" w:styleId="Default">
    <w:name w:val="Default"/>
    <w:rsid w:val="002231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basedOn w:val="a0"/>
    <w:uiPriority w:val="99"/>
    <w:rsid w:val="0022318F"/>
    <w:rPr>
      <w:rFonts w:cs="Times New Roman"/>
      <w:color w:val="0000FF"/>
      <w:u w:val="single"/>
    </w:rPr>
  </w:style>
  <w:style w:type="paragraph" w:customStyle="1" w:styleId="ConsPlusNormal">
    <w:name w:val="ConsPlusNormal"/>
    <w:uiPriority w:val="99"/>
    <w:rsid w:val="00223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rsid w:val="0022318F"/>
    <w:rPr>
      <w:rFonts w:ascii="Tahoma" w:hAnsi="Tahoma" w:cs="Tahoma"/>
      <w:color w:val="252525"/>
      <w:sz w:val="24"/>
      <w:szCs w:val="24"/>
    </w:rPr>
  </w:style>
  <w:style w:type="paragraph" w:customStyle="1" w:styleId="14">
    <w:name w:val="Обычный (веб)1"/>
    <w:basedOn w:val="a"/>
    <w:uiPriority w:val="99"/>
    <w:rsid w:val="0022318F"/>
    <w:pPr>
      <w:spacing w:before="100" w:beforeAutospacing="1" w:after="100" w:afterAutospacing="1"/>
      <w:jc w:val="both"/>
    </w:pPr>
    <w:rPr>
      <w:sz w:val="24"/>
      <w:szCs w:val="24"/>
    </w:rPr>
  </w:style>
  <w:style w:type="paragraph" w:customStyle="1" w:styleId="materialtext1">
    <w:name w:val="material_text1"/>
    <w:basedOn w:val="a"/>
    <w:uiPriority w:val="99"/>
    <w:rsid w:val="0022318F"/>
    <w:pPr>
      <w:spacing w:before="100" w:beforeAutospacing="1" w:after="100" w:afterAutospacing="1" w:line="312" w:lineRule="atLeast"/>
      <w:jc w:val="both"/>
    </w:pPr>
  </w:style>
  <w:style w:type="character" w:customStyle="1" w:styleId="af1">
    <w:name w:val="Гипертекстовая ссылка"/>
    <w:basedOn w:val="a0"/>
    <w:uiPriority w:val="99"/>
    <w:rsid w:val="0022318F"/>
    <w:rPr>
      <w:rFonts w:cs="Times New Roman"/>
      <w:color w:val="106BBE"/>
    </w:rPr>
  </w:style>
  <w:style w:type="paragraph" w:customStyle="1" w:styleId="Style1">
    <w:name w:val="Style1"/>
    <w:basedOn w:val="a"/>
    <w:uiPriority w:val="99"/>
    <w:rsid w:val="0022318F"/>
    <w:pPr>
      <w:widowControl w:val="0"/>
      <w:autoSpaceDE w:val="0"/>
      <w:autoSpaceDN w:val="0"/>
      <w:adjustRightInd w:val="0"/>
    </w:pPr>
    <w:rPr>
      <w:sz w:val="24"/>
      <w:szCs w:val="24"/>
    </w:rPr>
  </w:style>
  <w:style w:type="paragraph" w:customStyle="1" w:styleId="Style3">
    <w:name w:val="Style3"/>
    <w:basedOn w:val="a"/>
    <w:uiPriority w:val="99"/>
    <w:rsid w:val="0022318F"/>
    <w:pPr>
      <w:widowControl w:val="0"/>
      <w:autoSpaceDE w:val="0"/>
      <w:autoSpaceDN w:val="0"/>
      <w:adjustRightInd w:val="0"/>
      <w:spacing w:line="228" w:lineRule="exact"/>
      <w:jc w:val="right"/>
    </w:pPr>
    <w:rPr>
      <w:sz w:val="24"/>
      <w:szCs w:val="24"/>
    </w:rPr>
  </w:style>
  <w:style w:type="paragraph" w:customStyle="1" w:styleId="Style21">
    <w:name w:val="Style21"/>
    <w:basedOn w:val="a"/>
    <w:uiPriority w:val="99"/>
    <w:rsid w:val="0022318F"/>
    <w:pPr>
      <w:widowControl w:val="0"/>
      <w:autoSpaceDE w:val="0"/>
      <w:autoSpaceDN w:val="0"/>
      <w:adjustRightInd w:val="0"/>
      <w:spacing w:line="230" w:lineRule="exact"/>
    </w:pPr>
    <w:rPr>
      <w:sz w:val="24"/>
      <w:szCs w:val="24"/>
    </w:rPr>
  </w:style>
  <w:style w:type="paragraph" w:customStyle="1" w:styleId="Style22">
    <w:name w:val="Style22"/>
    <w:basedOn w:val="a"/>
    <w:uiPriority w:val="99"/>
    <w:rsid w:val="0022318F"/>
    <w:pPr>
      <w:widowControl w:val="0"/>
      <w:autoSpaceDE w:val="0"/>
      <w:autoSpaceDN w:val="0"/>
      <w:adjustRightInd w:val="0"/>
    </w:pPr>
    <w:rPr>
      <w:sz w:val="24"/>
      <w:szCs w:val="24"/>
    </w:rPr>
  </w:style>
  <w:style w:type="character" w:customStyle="1" w:styleId="FontStyle33">
    <w:name w:val="Font Style33"/>
    <w:basedOn w:val="a0"/>
    <w:uiPriority w:val="99"/>
    <w:rsid w:val="0022318F"/>
    <w:rPr>
      <w:rFonts w:ascii="Impact" w:hAnsi="Impact" w:cs="Impact"/>
      <w:i/>
      <w:iCs/>
      <w:sz w:val="62"/>
      <w:szCs w:val="62"/>
    </w:rPr>
  </w:style>
  <w:style w:type="character" w:customStyle="1" w:styleId="FontStyle35">
    <w:name w:val="Font Style35"/>
    <w:basedOn w:val="a0"/>
    <w:uiPriority w:val="99"/>
    <w:rsid w:val="0022318F"/>
    <w:rPr>
      <w:rFonts w:ascii="Times New Roman" w:hAnsi="Times New Roman" w:cs="Times New Roman"/>
      <w:sz w:val="20"/>
      <w:szCs w:val="20"/>
    </w:rPr>
  </w:style>
  <w:style w:type="character" w:customStyle="1" w:styleId="15">
    <w:name w:val="Просмотренная гиперссылка1"/>
    <w:basedOn w:val="a0"/>
    <w:uiPriority w:val="99"/>
    <w:semiHidden/>
    <w:unhideWhenUsed/>
    <w:rsid w:val="0022318F"/>
    <w:rPr>
      <w:rFonts w:cs="Times New Roman"/>
      <w:color w:val="800080"/>
      <w:u w:val="single"/>
    </w:rPr>
  </w:style>
  <w:style w:type="paragraph" w:customStyle="1" w:styleId="consplusnormal0">
    <w:name w:val="consplusnormal"/>
    <w:basedOn w:val="a"/>
    <w:rsid w:val="0022318F"/>
    <w:pPr>
      <w:spacing w:before="100" w:beforeAutospacing="1" w:after="100" w:afterAutospacing="1"/>
    </w:pPr>
    <w:rPr>
      <w:sz w:val="24"/>
      <w:szCs w:val="24"/>
    </w:rPr>
  </w:style>
  <w:style w:type="paragraph" w:customStyle="1" w:styleId="Style20">
    <w:name w:val="Style20"/>
    <w:basedOn w:val="a"/>
    <w:uiPriority w:val="99"/>
    <w:rsid w:val="0022318F"/>
    <w:pPr>
      <w:widowControl w:val="0"/>
      <w:autoSpaceDE w:val="0"/>
      <w:autoSpaceDN w:val="0"/>
      <w:adjustRightInd w:val="0"/>
      <w:spacing w:line="230" w:lineRule="exact"/>
      <w:ind w:firstLine="1066"/>
    </w:pPr>
    <w:rPr>
      <w:sz w:val="24"/>
      <w:szCs w:val="24"/>
    </w:rPr>
  </w:style>
  <w:style w:type="character" w:styleId="af2">
    <w:name w:val="FollowedHyperlink"/>
    <w:basedOn w:val="a0"/>
    <w:uiPriority w:val="99"/>
    <w:semiHidden/>
    <w:unhideWhenUsed/>
    <w:rsid w:val="0022318F"/>
    <w:rPr>
      <w:color w:val="800080" w:themeColor="followedHyperlink"/>
      <w:u w:val="single"/>
    </w:rPr>
  </w:style>
  <w:style w:type="paragraph" w:styleId="af3">
    <w:name w:val="List Paragraph"/>
    <w:basedOn w:val="a"/>
    <w:uiPriority w:val="34"/>
    <w:qFormat/>
    <w:rsid w:val="006B6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mailto:idea.nt@mail.ru" TargetMode="External"/><Relationship Id="rId26" Type="http://schemas.openxmlformats.org/officeDocument/2006/relationships/hyperlink" Target="mailto:ytt@yandex.ru" TargetMode="External"/><Relationship Id="rId3" Type="http://schemas.openxmlformats.org/officeDocument/2006/relationships/customXml" Target="../customXml/item2.xml"/><Relationship Id="rId21" Type="http://schemas.openxmlformats.org/officeDocument/2006/relationships/hyperlink" Target="http://krasnogvardeez.16mb.com"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yperlink" Target="http://ntagil.org" TargetMode="External"/><Relationship Id="rId25" Type="http://schemas.openxmlformats.org/officeDocument/2006/relationships/hyperlink" Target="http://www.teatrkukol-nt.ru" TargetMode="External"/><Relationship Id="rId33"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hyperlink" Target="mailto:upr_kult2@ntagil.org" TargetMode="External"/><Relationship Id="rId20" Type="http://schemas.openxmlformats.org/officeDocument/2006/relationships/hyperlink" Target="mailto:mukvdc@rambler.ru" TargetMode="External"/><Relationship Id="rId29" Type="http://schemas.openxmlformats.org/officeDocument/2006/relationships/hyperlink" Target="http://www.gosuslugi.ru/" TargetMode="Externa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teatr_kukol@bk.r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consultantplus://offline/ref=5B15A0D6EB895CE8F7D93AB2BC4AC8F6FBA6149747E127D4F863F3C593DC3EFAE4F12411454795C90D9BB428U8b7K" TargetMode="External"/><Relationship Id="rId23" Type="http://schemas.openxmlformats.org/officeDocument/2006/relationships/hyperlink" Target="https://tagildrama.ru" TargetMode="External"/><Relationship Id="rId28" Type="http://schemas.openxmlformats.org/officeDocument/2006/relationships/hyperlink" Target="http://www.ntagil.org/kultura/afisha" TargetMode="External"/><Relationship Id="rId10" Type="http://schemas.openxmlformats.org/officeDocument/2006/relationships/footnotes" Target="footnotes.xml"/><Relationship Id="rId19" Type="http://schemas.openxmlformats.org/officeDocument/2006/relationships/hyperlink" Target="http://muzika-nt.ru" TargetMode="External"/><Relationship Id="rId31"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consultantplus://offline/ref=5B15A0D6EB895CE8F7D93AB2BC4AC8F6FBA6149747E523D0F465F3C593DC3EFAE4F12411454795C90D9BB52AU8b5K" TargetMode="External"/><Relationship Id="rId22" Type="http://schemas.openxmlformats.org/officeDocument/2006/relationships/hyperlink" Target="mailto:ntdramteatr@rambler.ru" TargetMode="External"/><Relationship Id="rId27" Type="http://schemas.openxmlformats.org/officeDocument/2006/relationships/hyperlink" Target="https://mt-nt.ru" TargetMode="External"/><Relationship Id="rId30" Type="http://schemas.openxmlformats.org/officeDocument/2006/relationships/header" Target="header1.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2B9AE407584F9CA8A78FBB703DB1C9"/>
        <w:category>
          <w:name w:val="Общие"/>
          <w:gallery w:val="placeholder"/>
        </w:category>
        <w:types>
          <w:type w:val="bbPlcHdr"/>
        </w:types>
        <w:behaviors>
          <w:behavior w:val="content"/>
        </w:behaviors>
        <w:guid w:val="{B8A430AF-67A2-4087-9D77-E1E603A35669}"/>
      </w:docPartPr>
      <w:docPartBody>
        <w:p w:rsidR="00A4493C" w:rsidRDefault="00917CC8" w:rsidP="00917CC8">
          <w:pPr>
            <w:pStyle w:val="5D2B9AE407584F9CA8A78FBB703DB1C92"/>
          </w:pPr>
          <w:r w:rsidRPr="00B9764D">
            <w:rPr>
              <w:rStyle w:val="a3"/>
              <w:rFonts w:eastAsiaTheme="minorHAnsi"/>
              <w:vanish/>
              <w:color w:val="000000" w:themeColor="text1"/>
            </w:rPr>
            <w:t>[Дата регистрации]</w:t>
          </w:r>
        </w:p>
      </w:docPartBody>
    </w:docPart>
    <w:docPart>
      <w:docPartPr>
        <w:name w:val="4FC0874ED9364EDEB8C53F9B1A38E424"/>
        <w:category>
          <w:name w:val="Общие"/>
          <w:gallery w:val="placeholder"/>
        </w:category>
        <w:types>
          <w:type w:val="bbPlcHdr"/>
        </w:types>
        <w:behaviors>
          <w:behavior w:val="content"/>
        </w:behaviors>
        <w:guid w:val="{413F1A76-E20A-4E8A-8380-ED68C101AECA}"/>
      </w:docPartPr>
      <w:docPartBody>
        <w:p w:rsidR="00A4493C" w:rsidRDefault="00917CC8" w:rsidP="00917CC8">
          <w:pPr>
            <w:pStyle w:val="4FC0874ED9364EDEB8C53F9B1A38E4241"/>
          </w:pPr>
          <w:r w:rsidRPr="00B9764D">
            <w:rPr>
              <w:rStyle w:val="a3"/>
              <w:rFonts w:eastAsiaTheme="minorHAnsi"/>
              <w:vanish/>
              <w:color w:val="000000" w:themeColor="text1"/>
            </w:rPr>
            <w:t>[Номер регистрации]</w:t>
          </w:r>
        </w:p>
      </w:docPartBody>
    </w:docPart>
    <w:docPart>
      <w:docPartPr>
        <w:name w:val="41B55416035E4F0C9A6CF17217B17C59"/>
        <w:category>
          <w:name w:val="Общие"/>
          <w:gallery w:val="placeholder"/>
        </w:category>
        <w:types>
          <w:type w:val="bbPlcHdr"/>
        </w:types>
        <w:behaviors>
          <w:behavior w:val="content"/>
        </w:behaviors>
        <w:guid w:val="{FBA33ECB-786E-4755-BA2A-CE84A27C4F67}"/>
      </w:docPartPr>
      <w:docPartBody>
        <w:p w:rsidR="002520DF" w:rsidRDefault="00917CC8" w:rsidP="00917CC8">
          <w:pPr>
            <w:pStyle w:val="41B55416035E4F0C9A6CF17217B17C591"/>
          </w:pPr>
          <w:r w:rsidRPr="00B87384">
            <w:rPr>
              <w:rStyle w:val="a3"/>
            </w:rPr>
            <w:t>Место для ввода текста.</w:t>
          </w:r>
        </w:p>
      </w:docPartBody>
    </w:docPart>
    <w:docPart>
      <w:docPartPr>
        <w:name w:val="A8D95045F25C4689BE9121C6B8386735"/>
        <w:category>
          <w:name w:val="Общие"/>
          <w:gallery w:val="placeholder"/>
        </w:category>
        <w:types>
          <w:type w:val="bbPlcHdr"/>
        </w:types>
        <w:behaviors>
          <w:behavior w:val="content"/>
        </w:behaviors>
        <w:guid w:val="{2B5970FE-5DC2-4DC0-9FC6-1C501E5E010E}"/>
      </w:docPartPr>
      <w:docPartBody>
        <w:p w:rsidR="00937E62" w:rsidRDefault="00D43D88" w:rsidP="00D43D88">
          <w:pPr>
            <w:pStyle w:val="A8D95045F25C4689BE9121C6B8386735"/>
          </w:pPr>
          <w:r w:rsidRPr="00B9764D">
            <w:rPr>
              <w:rStyle w:val="a3"/>
              <w:rFonts w:eastAsiaTheme="minorHAnsi"/>
              <w:vanish/>
              <w:color w:val="000000" w:themeColor="text1"/>
            </w:rPr>
            <w:t>[Подписант_должность]</w:t>
          </w:r>
        </w:p>
      </w:docPartBody>
    </w:docPart>
    <w:docPart>
      <w:docPartPr>
        <w:name w:val="F6F4C259B48B435BBF44AD1A7493E888"/>
        <w:category>
          <w:name w:val="Общие"/>
          <w:gallery w:val="placeholder"/>
        </w:category>
        <w:types>
          <w:type w:val="bbPlcHdr"/>
        </w:types>
        <w:behaviors>
          <w:behavior w:val="content"/>
        </w:behaviors>
        <w:guid w:val="{A826A3C4-F4F2-4039-80B1-CFE6F70D80EC}"/>
      </w:docPartPr>
      <w:docPartBody>
        <w:p w:rsidR="00937E62" w:rsidRDefault="00D43D88" w:rsidP="00D43D88">
          <w:pPr>
            <w:pStyle w:val="F6F4C259B48B435BBF44AD1A7493E888"/>
          </w:pPr>
          <w:r w:rsidRPr="00B9764D">
            <w:rPr>
              <w:rStyle w:val="a3"/>
              <w:vanish/>
            </w:rPr>
            <w:t>[Подписант_ФИО]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2"/>
  </w:compat>
  <w:rsids>
    <w:rsidRoot w:val="00F947B9"/>
    <w:rsid w:val="000237D4"/>
    <w:rsid w:val="00030848"/>
    <w:rsid w:val="00072EDD"/>
    <w:rsid w:val="000D6B6A"/>
    <w:rsid w:val="00157539"/>
    <w:rsid w:val="002520DF"/>
    <w:rsid w:val="004056B2"/>
    <w:rsid w:val="004C2758"/>
    <w:rsid w:val="006D03F4"/>
    <w:rsid w:val="00917CC8"/>
    <w:rsid w:val="00937E62"/>
    <w:rsid w:val="0095313C"/>
    <w:rsid w:val="00A4493C"/>
    <w:rsid w:val="00A85138"/>
    <w:rsid w:val="00B0286F"/>
    <w:rsid w:val="00B20D81"/>
    <w:rsid w:val="00D43D88"/>
    <w:rsid w:val="00DA12A3"/>
    <w:rsid w:val="00F947B9"/>
    <w:rsid w:val="00FD1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B9"/>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Placeholder Text"/>
    <w:basedOn w:val="a0"/>
    <w:uiPriority w:val="99"/>
    <w:semiHidden/>
    <w:rsid w:val="00D43D88"/>
    <w:rPr>
      <w:color w:val="808080"/>
    </w:rPr>
  </w:style>
  <w:style w:type="paragraph" w:customStyle="1" w:styleId="5D2B9AE407584F9CA8A78FBB703DB1C9">
    <w:name w:val="5D2B9AE407584F9CA8A78FBB703DB1C9"/>
    <w:rsid w:val="00F947B9"/>
  </w:style>
  <w:style w:type="paragraph" w:customStyle="1" w:styleId="348ED47C743F417FB51028BD533827A0">
    <w:name w:val="348ED47C743F417FB51028BD533827A0"/>
    <w:rsid w:val="00FD1073"/>
  </w:style>
  <w:style w:type="paragraph" w:customStyle="1" w:styleId="4D9A6B41A3174DEA9F7E3F0A9FDF6490">
    <w:name w:val="4D9A6B41A3174DEA9F7E3F0A9FDF6490"/>
    <w:rsid w:val="00FD1073"/>
  </w:style>
  <w:style w:type="paragraph" w:customStyle="1" w:styleId="A27BDEEA89634963B26AF7176C3D0474">
    <w:name w:val="A27BDEEA89634963B26AF7176C3D0474"/>
    <w:rsid w:val="00FD1073"/>
  </w:style>
  <w:style w:type="paragraph" w:customStyle="1" w:styleId="6C84FCA63BA942FB87B7A50D6E7C9D07">
    <w:name w:val="6C84FCA63BA942FB87B7A50D6E7C9D07"/>
    <w:rsid w:val="00FD1073"/>
  </w:style>
  <w:style w:type="paragraph" w:customStyle="1" w:styleId="6895AB5754D549728F4C3B4BBF200703">
    <w:name w:val="6895AB5754D549728F4C3B4BBF200703"/>
    <w:rsid w:val="00FD1073"/>
  </w:style>
  <w:style w:type="paragraph" w:customStyle="1" w:styleId="2102545075B44561B57685A8104B1860">
    <w:name w:val="2102545075B44561B57685A8104B1860"/>
    <w:rsid w:val="00FD1073"/>
  </w:style>
  <w:style w:type="paragraph" w:customStyle="1" w:styleId="5D2B9AE407584F9CA8A78FBB703DB1C91">
    <w:name w:val="5D2B9AE407584F9CA8A78FBB703DB1C91"/>
    <w:rsid w:val="000237D4"/>
    <w:pPr>
      <w:spacing w:after="0" w:line="240" w:lineRule="auto"/>
    </w:pPr>
    <w:rPr>
      <w:rFonts w:ascii="Times New Roman" w:eastAsia="Times New Roman" w:hAnsi="Times New Roman" w:cs="Times New Roman"/>
      <w:sz w:val="20"/>
      <w:szCs w:val="20"/>
    </w:rPr>
  </w:style>
  <w:style w:type="paragraph" w:customStyle="1" w:styleId="4FC0874ED9364EDEB8C53F9B1A38E424">
    <w:name w:val="4FC0874ED9364EDEB8C53F9B1A38E424"/>
    <w:rsid w:val="000237D4"/>
    <w:pPr>
      <w:spacing w:after="0" w:line="240" w:lineRule="auto"/>
    </w:pPr>
    <w:rPr>
      <w:rFonts w:ascii="Times New Roman" w:eastAsia="Times New Roman" w:hAnsi="Times New Roman" w:cs="Times New Roman"/>
      <w:sz w:val="20"/>
      <w:szCs w:val="20"/>
    </w:rPr>
  </w:style>
  <w:style w:type="paragraph" w:customStyle="1" w:styleId="41B55416035E4F0C9A6CF17217B17C59">
    <w:name w:val="41B55416035E4F0C9A6CF17217B17C59"/>
    <w:rsid w:val="000237D4"/>
    <w:pPr>
      <w:spacing w:after="0" w:line="240" w:lineRule="auto"/>
    </w:pPr>
    <w:rPr>
      <w:rFonts w:ascii="Times New Roman" w:eastAsia="Times New Roman" w:hAnsi="Times New Roman" w:cs="Times New Roman"/>
      <w:sz w:val="20"/>
      <w:szCs w:val="20"/>
    </w:rPr>
  </w:style>
  <w:style w:type="paragraph" w:customStyle="1" w:styleId="B034066BA81642A89945B5E7D3947720">
    <w:name w:val="B034066BA81642A89945B5E7D3947720"/>
    <w:rsid w:val="000237D4"/>
    <w:pPr>
      <w:spacing w:after="0" w:line="240" w:lineRule="auto"/>
    </w:pPr>
    <w:rPr>
      <w:rFonts w:ascii="Times New Roman" w:eastAsia="Times New Roman" w:hAnsi="Times New Roman" w:cs="Times New Roman"/>
      <w:sz w:val="20"/>
      <w:szCs w:val="20"/>
    </w:rPr>
  </w:style>
  <w:style w:type="paragraph" w:customStyle="1" w:styleId="09D54272404949DD8329E3471E3AB27E">
    <w:name w:val="09D54272404949DD8329E3471E3AB27E"/>
    <w:rsid w:val="000237D4"/>
    <w:pPr>
      <w:spacing w:after="0" w:line="240" w:lineRule="auto"/>
    </w:pPr>
    <w:rPr>
      <w:rFonts w:ascii="Times New Roman" w:eastAsia="Times New Roman" w:hAnsi="Times New Roman" w:cs="Times New Roman"/>
      <w:sz w:val="20"/>
      <w:szCs w:val="20"/>
    </w:rPr>
  </w:style>
  <w:style w:type="paragraph" w:customStyle="1" w:styleId="5D2B9AE407584F9CA8A78FBB703DB1C92">
    <w:name w:val="5D2B9AE407584F9CA8A78FBB703DB1C92"/>
    <w:rsid w:val="00917CC8"/>
    <w:pPr>
      <w:spacing w:after="0" w:line="240" w:lineRule="auto"/>
    </w:pPr>
    <w:rPr>
      <w:rFonts w:ascii="Times New Roman" w:eastAsia="Times New Roman" w:hAnsi="Times New Roman" w:cs="Times New Roman"/>
      <w:sz w:val="20"/>
      <w:szCs w:val="20"/>
    </w:rPr>
  </w:style>
  <w:style w:type="paragraph" w:customStyle="1" w:styleId="4FC0874ED9364EDEB8C53F9B1A38E4241">
    <w:name w:val="4FC0874ED9364EDEB8C53F9B1A38E4241"/>
    <w:rsid w:val="00917CC8"/>
    <w:pPr>
      <w:spacing w:after="0" w:line="240" w:lineRule="auto"/>
    </w:pPr>
    <w:rPr>
      <w:rFonts w:ascii="Times New Roman" w:eastAsia="Times New Roman" w:hAnsi="Times New Roman" w:cs="Times New Roman"/>
      <w:sz w:val="20"/>
      <w:szCs w:val="20"/>
    </w:rPr>
  </w:style>
  <w:style w:type="paragraph" w:customStyle="1" w:styleId="41B55416035E4F0C9A6CF17217B17C591">
    <w:name w:val="41B55416035E4F0C9A6CF17217B17C591"/>
    <w:rsid w:val="00917CC8"/>
    <w:pPr>
      <w:spacing w:after="0" w:line="240" w:lineRule="auto"/>
    </w:pPr>
    <w:rPr>
      <w:rFonts w:ascii="Times New Roman" w:eastAsia="Times New Roman" w:hAnsi="Times New Roman" w:cs="Times New Roman"/>
      <w:sz w:val="20"/>
      <w:szCs w:val="20"/>
    </w:rPr>
  </w:style>
  <w:style w:type="paragraph" w:customStyle="1" w:styleId="B034066BA81642A89945B5E7D39477201">
    <w:name w:val="B034066BA81642A89945B5E7D39477201"/>
    <w:rsid w:val="00917CC8"/>
    <w:pPr>
      <w:spacing w:after="0" w:line="240" w:lineRule="auto"/>
    </w:pPr>
    <w:rPr>
      <w:rFonts w:ascii="Times New Roman" w:eastAsia="Times New Roman" w:hAnsi="Times New Roman" w:cs="Times New Roman"/>
      <w:sz w:val="20"/>
      <w:szCs w:val="20"/>
    </w:rPr>
  </w:style>
  <w:style w:type="paragraph" w:customStyle="1" w:styleId="09D54272404949DD8329E3471E3AB27E1">
    <w:name w:val="09D54272404949DD8329E3471E3AB27E1"/>
    <w:rsid w:val="00917CC8"/>
    <w:pPr>
      <w:spacing w:after="0" w:line="240" w:lineRule="auto"/>
    </w:pPr>
    <w:rPr>
      <w:rFonts w:ascii="Times New Roman" w:eastAsia="Times New Roman" w:hAnsi="Times New Roman" w:cs="Times New Roman"/>
      <w:sz w:val="20"/>
      <w:szCs w:val="20"/>
    </w:rPr>
  </w:style>
  <w:style w:type="paragraph" w:customStyle="1" w:styleId="04425C6A7AE64FA1BF41C20B19F4F1D0">
    <w:name w:val="04425C6A7AE64FA1BF41C20B19F4F1D0"/>
    <w:rsid w:val="00D43D88"/>
  </w:style>
  <w:style w:type="paragraph" w:customStyle="1" w:styleId="DE1B98B03F8B4F659B5BAAC76DFF7CC0">
    <w:name w:val="DE1B98B03F8B4F659B5BAAC76DFF7CC0"/>
    <w:rsid w:val="00D43D88"/>
  </w:style>
  <w:style w:type="paragraph" w:customStyle="1" w:styleId="2D925191429546A8A358D793845AB3FB">
    <w:name w:val="2D925191429546A8A358D793845AB3FB"/>
    <w:rsid w:val="00D43D88"/>
  </w:style>
  <w:style w:type="paragraph" w:customStyle="1" w:styleId="08F3F9C4C618476BB08F61CE87031496">
    <w:name w:val="08F3F9C4C618476BB08F61CE87031496"/>
    <w:rsid w:val="00D43D88"/>
  </w:style>
  <w:style w:type="paragraph" w:customStyle="1" w:styleId="A8D95045F25C4689BE9121C6B8386735">
    <w:name w:val="A8D95045F25C4689BE9121C6B8386735"/>
    <w:rsid w:val="00D43D88"/>
  </w:style>
  <w:style w:type="paragraph" w:customStyle="1" w:styleId="F6F4C259B48B435BBF44AD1A7493E888">
    <w:name w:val="F6F4C259B48B435BBF44AD1A7493E888"/>
    <w:rsid w:val="00D43D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CF62C811153A746A7846127A5B7E07D" ma:contentTypeVersion="0" ma:contentTypeDescription="Создание документа." ma:contentTypeScope="" ma:versionID="3db4f1f9d85d689f2675fbeec8d8626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F83180-398A-4AD2-8F9D-8FE9ED2A788E}">
  <ds:schemaRefs>
    <ds:schemaRef ds:uri="http://schemas.microsoft.com/sharepoint/v3/contenttype/forms"/>
  </ds:schemaRefs>
</ds:datastoreItem>
</file>

<file path=customXml/itemProps2.xml><?xml version="1.0" encoding="utf-8"?>
<ds:datastoreItem xmlns:ds="http://schemas.openxmlformats.org/officeDocument/2006/customXml" ds:itemID="{69FB4C1D-353A-4AB6-93FF-3332287843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D3419D-D91F-46FD-9FBA-64C9455CC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6382</Words>
  <Characters>36381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vt:lpstr>
    </vt:vector>
  </TitlesOfParts>
  <Company>ICS</Company>
  <LinksUpToDate>false</LinksUpToDate>
  <CharactersWithSpaces>42678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dc:title>
  <dc:creator>ekosyanova</dc:creator>
  <cp:lastModifiedBy>Пользователь</cp:lastModifiedBy>
  <cp:revision>2</cp:revision>
  <dcterms:created xsi:type="dcterms:W3CDTF">2018-12-11T13:04:00Z</dcterms:created>
  <dcterms:modified xsi:type="dcterms:W3CDTF">2018-12-11T13:04:00Z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0x010100FCF62C811153A746A7846127A5B7E07D</vt:lpwstr>
  </property>
  <property fmtid="{D5CDD505-2E9C-101B-9397-08002B2CF9AE}" pid="3" name="Order">
    <vt:r8>1400</vt:r8>
  </property>
  <property fmtid="{D5CDD505-2E9C-101B-9397-08002B2CF9AE}" pid="4" name="WorkflowVersion">
    <vt:i4>1</vt:i4>
  </property>
</Properties>
</file>